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48" w:rsidRPr="004A152D" w:rsidRDefault="00C57148" w:rsidP="00C57148">
      <w:pPr>
        <w:spacing w:after="0" w:line="235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A152D">
        <w:rPr>
          <w:rFonts w:ascii="Times New Roman" w:hAnsi="Times New Roman" w:cs="Times New Roman"/>
          <w:b/>
          <w:sz w:val="16"/>
          <w:szCs w:val="16"/>
        </w:rPr>
        <w:t>УДК 37.032</w:t>
      </w:r>
    </w:p>
    <w:p w:rsidR="00C57148" w:rsidRPr="004A152D" w:rsidRDefault="00C57148" w:rsidP="00C57148">
      <w:pPr>
        <w:spacing w:after="0" w:line="235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A152D">
        <w:rPr>
          <w:rFonts w:ascii="Times New Roman" w:hAnsi="Times New Roman" w:cs="Times New Roman"/>
          <w:b/>
          <w:sz w:val="16"/>
          <w:szCs w:val="16"/>
        </w:rPr>
        <w:t>ББК 74.20</w:t>
      </w:r>
    </w:p>
    <w:p w:rsidR="00C57148" w:rsidRPr="000459B9" w:rsidRDefault="00C57148" w:rsidP="00C57148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7148" w:rsidRPr="000459B9" w:rsidRDefault="00C57148" w:rsidP="00C57148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Е.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</w:rPr>
        <w:t>А. Пальмова</w:t>
      </w:r>
    </w:p>
    <w:p w:rsidR="00C57148" w:rsidRPr="000459B9" w:rsidRDefault="00C57148" w:rsidP="00C57148">
      <w:pPr>
        <w:spacing w:after="0" w:line="235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7148" w:rsidRDefault="00C57148" w:rsidP="00C57148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 xml:space="preserve">ПЕДАГОГИЧЕСКИЕ УСЛОВИЯ ФОРМИРОВАНИЯ </w:t>
      </w:r>
    </w:p>
    <w:p w:rsidR="00C57148" w:rsidRPr="000459B9" w:rsidRDefault="00C57148" w:rsidP="00C57148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ДИАГНОСТИЧЕСКОЙ КУЛЬТУРЫ УЧАЩИХСЯ</w:t>
      </w:r>
    </w:p>
    <w:p w:rsidR="00C57148" w:rsidRPr="004A152D" w:rsidRDefault="00C57148" w:rsidP="00C57148">
      <w:pPr>
        <w:spacing w:after="0" w:line="235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7148" w:rsidRPr="00C3474D" w:rsidRDefault="00C57148" w:rsidP="00C5714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152D">
        <w:rPr>
          <w:rFonts w:ascii="Times New Roman" w:hAnsi="Times New Roman" w:cs="Times New Roman"/>
          <w:b/>
          <w:i/>
          <w:sz w:val="20"/>
          <w:szCs w:val="20"/>
        </w:rPr>
        <w:t xml:space="preserve">Аннотация. </w:t>
      </w:r>
      <w:r w:rsidRPr="000459B9">
        <w:rPr>
          <w:rFonts w:ascii="Times New Roman" w:hAnsi="Times New Roman" w:cs="Times New Roman"/>
          <w:sz w:val="20"/>
          <w:szCs w:val="20"/>
        </w:rPr>
        <w:t>В статье дается характеристика понятия «диагностическая культура учащи</w:t>
      </w:r>
      <w:r w:rsidRPr="000459B9">
        <w:rPr>
          <w:rFonts w:ascii="Times New Roman" w:hAnsi="Times New Roman" w:cs="Times New Roman"/>
          <w:sz w:val="20"/>
          <w:szCs w:val="20"/>
        </w:rPr>
        <w:t>х</w:t>
      </w:r>
      <w:r w:rsidRPr="000459B9">
        <w:rPr>
          <w:rFonts w:ascii="Times New Roman" w:hAnsi="Times New Roman" w:cs="Times New Roman"/>
          <w:sz w:val="20"/>
          <w:szCs w:val="20"/>
        </w:rPr>
        <w:t>ся», рассматриваются ее основные составляющие. Особое внимание уделяется анализу педагог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ческих условий формирования диагностической культуры учащихся средней школы. Ряд</w:t>
      </w:r>
      <w:r w:rsidRPr="00C3474D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полож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ний</w:t>
      </w:r>
      <w:r w:rsidRPr="00C3474D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подтверждается</w:t>
      </w:r>
      <w:r w:rsidRPr="00C3474D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цитатами</w:t>
      </w:r>
      <w:r w:rsidRPr="00C3474D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из</w:t>
      </w:r>
      <w:r w:rsidRPr="00C3474D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авторитетных</w:t>
      </w:r>
      <w:r w:rsidRPr="00C3474D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источников</w:t>
      </w:r>
      <w:r w:rsidRPr="00C3474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57148" w:rsidRPr="000459B9" w:rsidRDefault="00C57148" w:rsidP="00C5714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152D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0459B9">
        <w:rPr>
          <w:rFonts w:ascii="Times New Roman" w:hAnsi="Times New Roman" w:cs="Times New Roman"/>
          <w:sz w:val="20"/>
          <w:szCs w:val="20"/>
        </w:rPr>
        <w:t xml:space="preserve"> педагогическая диагностика, диагностическая культура, педагогические условия, учащиеся.</w:t>
      </w:r>
    </w:p>
    <w:p w:rsidR="00C57148" w:rsidRDefault="00C57148" w:rsidP="00C5714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7148" w:rsidRPr="004A152D" w:rsidRDefault="00C57148" w:rsidP="00C57148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A152D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4A152D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Palmova</w:t>
      </w:r>
    </w:p>
    <w:p w:rsidR="00C57148" w:rsidRPr="00C3474D" w:rsidRDefault="00C57148" w:rsidP="00C57148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57148" w:rsidRPr="004A152D" w:rsidRDefault="00C57148" w:rsidP="00C57148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PEDAGOGIC CONDITIONS OF FORMING OF PUPILS’ DIAGNOSTIC CULTURE</w:t>
      </w:r>
    </w:p>
    <w:p w:rsidR="00C57148" w:rsidRPr="00C3474D" w:rsidRDefault="00C57148" w:rsidP="00C5714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57148" w:rsidRPr="000459B9" w:rsidRDefault="00C57148" w:rsidP="00C5714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152D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Abstract.</w:t>
      </w:r>
      <w:r w:rsidRPr="004A152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In this article, the notion “Diagnostic culture of pupils” is analyzed and its main co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ponents are characterized. Special attention is paid to the analysis of pedagogic conditions of forming of pupils’ diagnostic culture at the stage of secondary education. A number of ideas are confirmed by quot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tions from authoritative resources.</w:t>
      </w:r>
    </w:p>
    <w:p w:rsidR="00C57148" w:rsidRPr="000459B9" w:rsidRDefault="00C57148" w:rsidP="00C57148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A152D">
        <w:rPr>
          <w:rFonts w:ascii="Times New Roman" w:hAnsi="Times New Roman" w:cs="Times New Roman"/>
          <w:b/>
          <w:i/>
          <w:sz w:val="20"/>
          <w:szCs w:val="20"/>
          <w:lang w:val="en-US"/>
        </w:rPr>
        <w:t>Key words: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 xml:space="preserve"> pedagogic diagnostics, diagnostic culture, pedagogic conditions, pupils.  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C57148" w:rsidRPr="000459B9" w:rsidRDefault="00C57148" w:rsidP="00C57148">
      <w:pPr>
        <w:spacing w:after="0" w:line="235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57148" w:rsidRPr="000459B9" w:rsidRDefault="00C57148" w:rsidP="00C5714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В последние годы в практике отечественного образования наблюдается все более возра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тающая потребность в получении объективных и надежных данных об эффективности образов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тельного процесса, уровне личностных, метапредметных и предметных результатов освоения 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разовательных программ, что влечет за собой поиск новых форм и методов их оценки.</w:t>
      </w:r>
      <w:r w:rsidRPr="000459B9">
        <w:rPr>
          <w:rFonts w:ascii="Times New Roman" w:hAnsi="Times New Roman" w:cs="Times New Roman"/>
          <w:sz w:val="20"/>
          <w:szCs w:val="20"/>
        </w:rPr>
        <w:t xml:space="preserve"> Большим потенциалом в этом отношении выступает педагогическая диагностика, относительно новая 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ласть педагогического знания. Педагогическая диагностика при широком понимании включает контроль, проверку, оценивание, накопление статистических данных и их анализ, а также выявл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ние динамики, прогнозирование дальнейшего развития [6, 543]. </w:t>
      </w:r>
    </w:p>
    <w:p w:rsidR="00C57148" w:rsidRPr="000459B9" w:rsidRDefault="00C57148" w:rsidP="00C5714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Эффективность применения инструментария педагогической диагностики зависит не только от его качества, но и от умения педагогов грамотно применять этот инструментарий, ум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ния учащихся работать с ним, меры интереса, желания, активности, сознательности как педагогов, так и учащихся при участии в диагностических процедурах, то есть от уровня сформированности диагностической культуры педагогов и учащихся.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Диагностическая культура учащихся представляет собой «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сложное интегративное образ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вание личности учащегося, включающее ряд компонентов: когнитивно-деятельностный, оцено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но-личностный, психологический, рефлексивный и реализующее определенные функции: позн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вательную, рефлексивную, управленческую, функцию социализации» [5, 93]. </w:t>
      </w:r>
    </w:p>
    <w:p w:rsidR="00C57148" w:rsidRPr="000459B9" w:rsidRDefault="00C57148" w:rsidP="00C57148">
      <w:pPr>
        <w:pStyle w:val="a4"/>
        <w:spacing w:before="0" w:beforeAutospacing="0" w:after="0" w:afterAutospacing="0" w:line="235" w:lineRule="auto"/>
        <w:ind w:firstLine="709"/>
        <w:jc w:val="both"/>
        <w:rPr>
          <w:sz w:val="20"/>
          <w:szCs w:val="20"/>
        </w:rPr>
      </w:pPr>
      <w:r w:rsidRPr="000459B9">
        <w:rPr>
          <w:sz w:val="20"/>
          <w:szCs w:val="20"/>
        </w:rPr>
        <w:t>Когнитивно-деятельностный компонент направлен на формирование у учащихся системы специальных знаний о диагностических процедурах и способов деятельности в ходе их осущест</w:t>
      </w:r>
      <w:r w:rsidRPr="000459B9">
        <w:rPr>
          <w:sz w:val="20"/>
          <w:szCs w:val="20"/>
        </w:rPr>
        <w:t>в</w:t>
      </w:r>
      <w:r w:rsidRPr="000459B9">
        <w:rPr>
          <w:sz w:val="20"/>
          <w:szCs w:val="20"/>
        </w:rPr>
        <w:t>ления.</w:t>
      </w:r>
    </w:p>
    <w:p w:rsidR="00C57148" w:rsidRPr="004A152D" w:rsidRDefault="00C57148" w:rsidP="00C57148">
      <w:pPr>
        <w:pStyle w:val="a4"/>
        <w:spacing w:before="0" w:beforeAutospacing="0" w:after="0" w:afterAutospacing="0" w:line="235" w:lineRule="auto"/>
        <w:ind w:firstLine="709"/>
        <w:jc w:val="both"/>
        <w:rPr>
          <w:spacing w:val="-2"/>
          <w:sz w:val="20"/>
          <w:szCs w:val="20"/>
        </w:rPr>
      </w:pPr>
      <w:r w:rsidRPr="000459B9">
        <w:rPr>
          <w:sz w:val="20"/>
          <w:szCs w:val="20"/>
        </w:rPr>
        <w:t>Оценочно-личностный компонент диагностической культуры учащихся в нашем поним</w:t>
      </w:r>
      <w:r w:rsidRPr="000459B9">
        <w:rPr>
          <w:sz w:val="20"/>
          <w:szCs w:val="20"/>
        </w:rPr>
        <w:t>а</w:t>
      </w:r>
      <w:r w:rsidRPr="000459B9">
        <w:rPr>
          <w:sz w:val="20"/>
          <w:szCs w:val="20"/>
        </w:rPr>
        <w:t xml:space="preserve">нии </w:t>
      </w:r>
      <w:r w:rsidRPr="004A152D">
        <w:rPr>
          <w:spacing w:val="-2"/>
          <w:sz w:val="20"/>
          <w:szCs w:val="20"/>
        </w:rPr>
        <w:t xml:space="preserve">представлен следующими составляющими: системой мотивов самопознания, саморазвития и </w:t>
      </w:r>
      <w:r w:rsidRPr="004A152D">
        <w:rPr>
          <w:spacing w:val="-4"/>
          <w:sz w:val="20"/>
          <w:szCs w:val="20"/>
        </w:rPr>
        <w:t>самоактуализации; восприятием педагогической диагностики как личностно значимой</w:t>
      </w:r>
      <w:r w:rsidRPr="004A152D">
        <w:rPr>
          <w:spacing w:val="-2"/>
          <w:sz w:val="20"/>
          <w:szCs w:val="20"/>
        </w:rPr>
        <w:t xml:space="preserve"> деятельности.</w:t>
      </w:r>
    </w:p>
    <w:p w:rsidR="00C57148" w:rsidRPr="000459B9" w:rsidRDefault="00C57148" w:rsidP="00C5714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A152D">
        <w:rPr>
          <w:spacing w:val="-2"/>
          <w:sz w:val="20"/>
          <w:szCs w:val="20"/>
        </w:rPr>
        <w:t>Психологический</w:t>
      </w:r>
      <w:r w:rsidRPr="000459B9">
        <w:rPr>
          <w:sz w:val="20"/>
          <w:szCs w:val="20"/>
        </w:rPr>
        <w:t xml:space="preserve"> компонент диагностической культуры представлен состоянием псих</w:t>
      </w:r>
      <w:r w:rsidRPr="000459B9">
        <w:rPr>
          <w:sz w:val="20"/>
          <w:szCs w:val="20"/>
        </w:rPr>
        <w:t>о</w:t>
      </w:r>
      <w:r w:rsidRPr="000459B9">
        <w:rPr>
          <w:sz w:val="20"/>
          <w:szCs w:val="20"/>
        </w:rPr>
        <w:t>логической комфортности учащихся при прохождении диагностических процедур, низким уро</w:t>
      </w:r>
      <w:r w:rsidRPr="000459B9">
        <w:rPr>
          <w:sz w:val="20"/>
          <w:szCs w:val="20"/>
        </w:rPr>
        <w:t>в</w:t>
      </w:r>
      <w:r w:rsidRPr="000459B9">
        <w:rPr>
          <w:sz w:val="20"/>
          <w:szCs w:val="20"/>
        </w:rPr>
        <w:t>нем их тревожности, стресса.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Рефлексивный компонент диагностической культуры учащихся предполагает способность учащихся к самоанализу результатов своей деятельности и анализу результатов деятельности 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ружающих и выработке на основе этого анализа</w:t>
      </w:r>
      <w:r w:rsidRPr="000459B9">
        <w:rPr>
          <w:rFonts w:ascii="Times New Roman" w:hAnsi="Times New Roman" w:cs="Times New Roman"/>
          <w:sz w:val="20"/>
          <w:szCs w:val="20"/>
        </w:rPr>
        <w:t xml:space="preserve"> адекватной самооценки. 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На наш взгляд, наиболее эффективным периодом для формирования диагностической культуры учащихся выступает возраст 12-13 лет, или 6-7 классы средней школы, хотя мы не 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ключаем возможности ее формирования на начальном этапе обучения и в условиях высшей шк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лы. Период начальной школы является особенным как с точки зрения методики начального об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чения, так и с позиций психологического развития ребенка, что позволяет нам выделить педагог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ческие условия формирования диагностической культуры учащихся на этом этапе в отдельное направление педагогического исследования. Пятый класс является переходным от начальной к средней школе, в период с восьмого класса и старше учащиеся уже должны обладать средним или высоким уровнем сформированности диагностической культуры, что поможет им достичь более высоких образовательных результатов к моменту завершения среднего общего образования.   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lastRenderedPageBreak/>
        <w:t>Формирование диагностической культуры учащихся не должно осуществляться спонта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но. Такой процесс будет наиболее эффективным при соблюдении ряда выделенных нами ключ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вых педагогических условий формирования диагностической культуры учащихся:</w:t>
      </w:r>
    </w:p>
    <w:p w:rsidR="00C57148" w:rsidRPr="004A152D" w:rsidRDefault="00C57148" w:rsidP="00C5714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152D">
        <w:rPr>
          <w:rFonts w:ascii="Times New Roman" w:hAnsi="Times New Roman" w:cs="Times New Roman"/>
          <w:color w:val="000000"/>
          <w:sz w:val="20"/>
          <w:szCs w:val="20"/>
        </w:rPr>
        <w:t>высокий уровень диагностической культуры педагогов, вовлеченных в процесс формирования диагностической культуры учащихся;</w:t>
      </w:r>
    </w:p>
    <w:p w:rsidR="00C57148" w:rsidRPr="004A152D" w:rsidRDefault="00C57148" w:rsidP="00C5714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152D">
        <w:rPr>
          <w:rFonts w:ascii="Times New Roman" w:hAnsi="Times New Roman" w:cs="Times New Roman"/>
          <w:sz w:val="20"/>
          <w:szCs w:val="20"/>
        </w:rPr>
        <w:t>прохождение учащимися курса «Основные приемы работы с инструментарием педагогической диагностики»;</w:t>
      </w:r>
    </w:p>
    <w:p w:rsidR="00C57148" w:rsidRPr="004A152D" w:rsidRDefault="00C57148" w:rsidP="00C5714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4A152D">
        <w:rPr>
          <w:rFonts w:ascii="Times New Roman" w:hAnsi="Times New Roman" w:cs="Times New Roman"/>
          <w:spacing w:val="-4"/>
          <w:sz w:val="20"/>
          <w:szCs w:val="20"/>
        </w:rPr>
        <w:t>активная роль школьного психолога в работе по развитию диагностической культуры учащихся;</w:t>
      </w:r>
    </w:p>
    <w:p w:rsidR="00C57148" w:rsidRPr="004A152D" w:rsidRDefault="00C57148" w:rsidP="00C5714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152D">
        <w:rPr>
          <w:rFonts w:ascii="Times New Roman" w:hAnsi="Times New Roman" w:cs="Times New Roman"/>
          <w:sz w:val="20"/>
          <w:szCs w:val="20"/>
        </w:rPr>
        <w:t>материально-техническое оснащение школы диагностическими материалами;</w:t>
      </w:r>
    </w:p>
    <w:p w:rsidR="00C57148" w:rsidRPr="004A152D" w:rsidRDefault="00C57148" w:rsidP="00C5714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152D">
        <w:rPr>
          <w:rFonts w:ascii="Times New Roman" w:hAnsi="Times New Roman" w:cs="Times New Roman"/>
          <w:sz w:val="20"/>
          <w:szCs w:val="20"/>
        </w:rPr>
        <w:t>систематичность в проведении диагностических процедур;</w:t>
      </w:r>
    </w:p>
    <w:p w:rsidR="00C57148" w:rsidRPr="004A152D" w:rsidRDefault="00C57148" w:rsidP="00C5714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152D">
        <w:rPr>
          <w:rFonts w:ascii="Times New Roman" w:hAnsi="Times New Roman" w:cs="Times New Roman"/>
          <w:sz w:val="20"/>
          <w:szCs w:val="20"/>
        </w:rPr>
        <w:t>наличие обратной связи на этапе анализа результатов диагностики;</w:t>
      </w:r>
    </w:p>
    <w:p w:rsidR="00C57148" w:rsidRPr="004A152D" w:rsidRDefault="00C57148" w:rsidP="00C5714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A152D">
        <w:rPr>
          <w:rFonts w:ascii="Times New Roman" w:hAnsi="Times New Roman" w:cs="Times New Roman"/>
          <w:sz w:val="20"/>
          <w:szCs w:val="20"/>
        </w:rPr>
        <w:t>ориентация семьи и школы на формирование и развитие сознательной личности, способной и стремящейся к саморазвитию и самопознанию;</w:t>
      </w:r>
    </w:p>
    <w:p w:rsidR="00C57148" w:rsidRPr="004A152D" w:rsidRDefault="00C57148" w:rsidP="00C5714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152D">
        <w:rPr>
          <w:rFonts w:ascii="Times New Roman" w:hAnsi="Times New Roman" w:cs="Times New Roman"/>
          <w:sz w:val="20"/>
          <w:szCs w:val="20"/>
        </w:rPr>
        <w:t>ориентация на личностно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152D">
        <w:rPr>
          <w:rFonts w:ascii="Times New Roman" w:hAnsi="Times New Roman" w:cs="Times New Roman"/>
          <w:sz w:val="20"/>
          <w:szCs w:val="20"/>
        </w:rPr>
        <w:t>ориентированный и деятельностный подходы при формировании диагностической культуры учащихся.</w:t>
      </w:r>
      <w:r w:rsidRPr="004A152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1. Высокий уровень диагностической культуры педагогов, которые вовлечены в процесс формирования диагностической культуры учащихся, рассматривается нами в качестве основоп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лагающего условия, без соблюдения которого не может быть сформирован высокий уровень диа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ностической культуры учащихся.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От уровня сформированности диагностической культуры педагога зависит уровень и гл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бина постановки педагогических задач, умение распознавать проблему и желание решить ее, сп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собность прогнозировать дальнейшее развитие ребенка.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Высокий уровень развития диагностического мышления педагога как один из основных компонентов его диагностической культуры предполагает наличие системы знаний, умений и н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выков, необходимых для успешного проведения диагностических процедур в современной обр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зовательной практике. Диагностическая культура развивает у педагогов критическое отношение к применяемым диагностическим методикам, повышает качество диагностического инструмент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рия, разрабатываемого самими педагогами, что способствует получению более объективных и надежных данных о состояниях и характеристиках отдельной личности или коллектива в целом.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Еще одним направлением диагностической культуры педагогов является работа по фо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мированию у учащихся элементарной системы знаний о диагностических методиках и приемах работы с ними, что возможно только при условии владения такими методиками самим педагогом. При этом </w:t>
      </w:r>
      <w:r w:rsidRPr="000459B9">
        <w:rPr>
          <w:rFonts w:ascii="Times New Roman" w:hAnsi="Times New Roman" w:cs="Times New Roman"/>
          <w:sz w:val="20"/>
          <w:szCs w:val="20"/>
        </w:rPr>
        <w:t>процесс формирования таких знаний и умений не должен превращаться в «натаскив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ние» учащихся на единый государственный экзамен, а должен развивать у учащихся потребность в саморазвитии и готовность к самостоятельной диагностике в будущем.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Ценностно-личностный компонент диагностической культуры педагога позволяет ему сформировать ситуацию успеха, где учащиеся будут рассматривать свои результаты как промеж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точные, как необходимую ступень к последующим успехам [3, 80]. Ситуация успеха формирует у учащихся положительный психологический настрой, способствует минимизации чувства трево</w:t>
      </w:r>
      <w:r w:rsidRPr="000459B9">
        <w:rPr>
          <w:rFonts w:ascii="Times New Roman" w:hAnsi="Times New Roman" w:cs="Times New Roman"/>
          <w:sz w:val="20"/>
          <w:szCs w:val="20"/>
        </w:rPr>
        <w:t>ж</w:t>
      </w:r>
      <w:r w:rsidRPr="000459B9">
        <w:rPr>
          <w:rFonts w:ascii="Times New Roman" w:hAnsi="Times New Roman" w:cs="Times New Roman"/>
          <w:sz w:val="20"/>
          <w:szCs w:val="20"/>
        </w:rPr>
        <w:t>ности, снимает стресс при прохождении диагностических процедур,  а  также развивает у них чу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 xml:space="preserve">ство комфортности и привычности при прохождении собеседования или интервью, написании тестов и анкет.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Таким образом, уровень сформированности диагностической культуры учащихся напр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>мую зависит от уровня диагностической культуры педагогов, что подтверждает необходимость в ее постоянном развитии и совершенствовании.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2. Курс для учащихся «Основные приемы работы с инструментарием педагогической д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агностики» ставит основной целью формирование у учащихся системы знаний о сущности наиб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лее часто применяемых методов диагностического исследования – анкет и тестов, а также выр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ботку практических умений и навыков работы с ними.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Прохождение такого курса является необходимой предпосылкой дальнейшей работы учащихся с обозначенными диагностическими методиками под руководством педагогов, а затем самостоятельно. Организация работы по данному курсу позволяет выявить потенциал каждого учащегося к проведению диагностики, возможные трудности, наметить пути их преодоления и сформировать индивидуальные планы дальнейшей деятельности учащихся, что способствует 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дивидуализации и дифференциации работы по развитию диагностической культуры.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5940"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Прослушивание такого курса служит предпосылкой формирования всех компонентов диа</w:t>
      </w:r>
      <w:r w:rsidRPr="00475940">
        <w:rPr>
          <w:rFonts w:ascii="Times New Roman" w:hAnsi="Times New Roman" w:cs="Times New Roman"/>
          <w:color w:val="000000"/>
          <w:spacing w:val="-2"/>
          <w:sz w:val="20"/>
          <w:szCs w:val="20"/>
        </w:rPr>
        <w:t>г</w:t>
      </w:r>
      <w:r w:rsidRPr="00475940">
        <w:rPr>
          <w:rFonts w:ascii="Times New Roman" w:hAnsi="Times New Roman" w:cs="Times New Roman"/>
          <w:color w:val="000000"/>
          <w:spacing w:val="-2"/>
          <w:sz w:val="20"/>
          <w:szCs w:val="20"/>
        </w:rPr>
        <w:t>ностической культуры учащегося, но в первую очередь он формирует когнитивно-деятельностный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, психологический и оценочно-личностный компоненты.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Курс адресован учащимся средней школы, начиная с 6-7 класса, но при определенных и</w:t>
      </w:r>
      <w:r w:rsidRPr="000459B9">
        <w:rPr>
          <w:rFonts w:ascii="Times New Roman" w:hAnsi="Times New Roman" w:cs="Times New Roman"/>
          <w:sz w:val="20"/>
          <w:szCs w:val="20"/>
        </w:rPr>
        <w:t>з</w:t>
      </w:r>
      <w:r w:rsidRPr="000459B9">
        <w:rPr>
          <w:rFonts w:ascii="Times New Roman" w:hAnsi="Times New Roman" w:cs="Times New Roman"/>
          <w:sz w:val="20"/>
          <w:szCs w:val="20"/>
        </w:rPr>
        <w:t xml:space="preserve">менениях может быть использован также в средних специальных и высших учебных заведениях. 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Продолжительность курса составляет 12 учебных часов.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результате освоения программы курса учащийся должен:</w:t>
      </w:r>
    </w:p>
    <w:p w:rsidR="00C57148" w:rsidRPr="000459B9" w:rsidRDefault="00C57148" w:rsidP="00C5714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знать цели диагностических процедур, возможности их использования в целях саморазвития; понятия «тест», «анкета», основные виды тестовых заданий и анкет; правила работы с анкетами и тестами;</w:t>
      </w:r>
    </w:p>
    <w:p w:rsidR="00C57148" w:rsidRPr="000459B9" w:rsidRDefault="00C57148" w:rsidP="00C5714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- уметь определять вид анкеты, теста, тестового задания;</w:t>
      </w:r>
    </w:p>
    <w:p w:rsidR="00C57148" w:rsidRPr="000459B9" w:rsidRDefault="00C57148" w:rsidP="00C5714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владеть навыками анализа и самоанализа; практического использования принципов работы с а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 xml:space="preserve">кетами и тестами. 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Содержание курса охватывает следующие темы: цели и задачи педагогической диагн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стики; основные виды диагностических методик; виды тестовых заданий; основные особенности тестов учебных достижений по учебным предметам. На занятиях учащиеся не только изучают, анализируют основные теоретические положения педагогической диагностики в рамках заявле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ных тем, но также выполняют задания практической направленности, связанные, например, с о</w:t>
      </w:r>
      <w:r w:rsidRPr="000459B9"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>ределением вида методики, типа тестовых заданий, определением алгоритма решения диагност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 xml:space="preserve">ческих методик.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Курс закладывает у учащихся ту базу теоретических знаний и практических умений, без которой невозможно дальнейшее развитие диагностической культуры.       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3. Несмотря на то, что педагогическая диагностика независима от психодиагностики и имеет свои собственные цели и объект исследования, школьный психолог может оказать знач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тельную помощь в формировании диагностической культуры учащихся. В первую очередь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это касается необходимости психологического консультирования в случае выявления у отдельных учащихся серьезных проблем в сфере личностного или психического развития, решение которых относится скорее к компетенции психолога, чем педагога. Психолог играет важную роль в проце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се развития психологического и рефлексивного компонентов диагностической культуры учащи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ся, помогая им минимизировать стресс или состояние тревоги, демонстрируя методики и процед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ры самоанализа.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Психолог также может и должен оказывать  помощь педагогу в выборе наиболее опт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мальных и качественных методик диагностики развития личности учащихся, межличностных 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ношений в коллективе, способствуя получению более объективной и надежной информации.     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4. Следующим ключевым условием выступает материально-техническое оснащение шк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лы диагностическими материалами. Это условие предполагает научное и учебно-методическое обеспечение образовательной среды, направленной на развитие диагностической культуры уч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щихся. Данное условие включает наличие в школьной библиотеке научной литературы (книги, учебники, журналы) по проблемам применения диагностического инструментария в образовании, которая может помочь учителям в их профессиональном саморазвитии и самосовершенствовании, что, в свою очередь, повысит эффективность педагогической работы по формированию диагн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стической культуры учащихся. Необходимым также выступает наличие качественных дидактич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ских тестов и тестовых заданий по учебным дисциплинам. Это могут быть как уже вышедшие в свет  учебные пособия при условии их соответствия предъявляемым к тестам и тестовым заданиям требованиям, так и тесты и тестовые задания, анкеты, разработанные самими педагогами совмес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но с экспертами-диагностами, школьным психологом. 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Необходимым условием эффективного формирования диагностической культуры уч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щихся, в частности их способности к организации самостоятельной работы и самоконтроля явл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>ется оснащенность образовательного учреждения компьютерными классами, где компьютеры объединены в локальную сеть со свободным доступом для учащихся. Компьютеры должны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держать тестовые или диагностические программы, при чем свои результаты учащиеся узнают сразу после прохождения теста или заполнения анкеты и на основе результата им предлагаются рекомендации по организации дальнейшей работы по развитию диагностической культуры.   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5. Систематичность в проведении диагностических процедур предполагает регулярное 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следование учащихся или ученических коллективов с целью выявления динамики их развития, своевременного обнаружения возможных проблем или отрицательных тенденций и их коррекции или предотвращении.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Систематичность в проведении диагностических процедур предполагает активное участие в них учащихся, что способствует не только закреплению навыков работы с анкетами и тестами, но и развивает их способность к самоанализу, чувство привычности при работе с диагностическим инструментарием, повышает их мотивацию.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6. Наличие обратной связи на этапе анализа результатов диагностики является одним из ключевых условий эффективного развития диагностической культуры учащихся. Именно обра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ная связь способствует восприятию учащимися диагностических процедур на личностном уровне, становление диагностической деятельности как личностно значимой деятельности. Учащиеся должны видеть и понимать, что диагностические процедуры проводятся педагогом не для отче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ности, не для администрации школы или органов управления образованием, а в первую очередь для них самих, помогая им лучше познать себя, свои способности и потребности, оказывая им с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действие в выборе дальнейшей траектории деятельности. В ходе осуществления обратной связи учащиеся видят свой реальный уровень достижений, свои сильные и слабые стороны, учатся ан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лизировать свои ошибки (в случае диагностики учебных достижений), сравнивать настоящие и предыдущие результаты, при необходимости обращаться за помощью к педагогу. 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Обратная связь может обеспечиваться в групповом и индивидуальном режиме, что треб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ет от педагога глубокого анализа ситуации, такта, уважения к личности учащегося, доброжел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тельного отношения к нему, педагогического оптимизма. Обеспечение обратной связи может я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 xml:space="preserve">ляться трудоемким процессом, требующим от педагога затрат времени, глубоких психолого-педагогических знаний, результаты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>которого могут быть долгосрочными, но его обеспечение в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>ступает одним из условий гармоничной, сознательной, думающей, анализирующей личности.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7. Ориентация семьи и школы на формирование и развитие сознательной личности, сп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собной и стремящейся к саморазвитию и самопознанию отвечает требованиям Федерального г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сударственного образовательного стандарта основного среднего образования, включающим «</w:t>
      </w:r>
      <w:r w:rsidRPr="000459B9">
        <w:rPr>
          <w:rStyle w:val="dash041e005f0431005f044b005f0447005f043d005f044b005f0439005f005fchar1char1"/>
          <w:sz w:val="20"/>
          <w:szCs w:val="20"/>
        </w:rPr>
        <w:t>г</w:t>
      </w:r>
      <w:r w:rsidRPr="000459B9">
        <w:rPr>
          <w:rStyle w:val="dash041e005f0431005f044b005f0447005f043d005f044b005f0439005f005fchar1char1"/>
          <w:sz w:val="20"/>
          <w:szCs w:val="20"/>
        </w:rPr>
        <w:t>о</w:t>
      </w:r>
      <w:r w:rsidRPr="000459B9">
        <w:rPr>
          <w:rStyle w:val="dash041e005f0431005f044b005f0447005f043d005f044b005f0439005f005fchar1char1"/>
          <w:sz w:val="20"/>
          <w:szCs w:val="20"/>
        </w:rPr>
        <w:t>товность и способность обучающихся к саморазвитию и личностному самоопределению, сформ</w:t>
      </w:r>
      <w:r w:rsidRPr="000459B9">
        <w:rPr>
          <w:rStyle w:val="dash041e005f0431005f044b005f0447005f043d005f044b005f0439005f005fchar1char1"/>
          <w:sz w:val="20"/>
          <w:szCs w:val="20"/>
        </w:rPr>
        <w:t>и</w:t>
      </w:r>
      <w:r w:rsidRPr="000459B9">
        <w:rPr>
          <w:rStyle w:val="dash041e005f0431005f044b005f0447005f043d005f044b005f0439005f005fchar1char1"/>
          <w:sz w:val="20"/>
          <w:szCs w:val="20"/>
        </w:rPr>
        <w:t>рованность их мотивации к обучению и целенаправленной познавательной деятельности</w:t>
      </w:r>
      <w:r w:rsidRPr="000459B9">
        <w:rPr>
          <w:rFonts w:ascii="Times New Roman" w:hAnsi="Times New Roman" w:cs="Times New Roman"/>
          <w:sz w:val="20"/>
          <w:szCs w:val="20"/>
        </w:rPr>
        <w:t>» [7, 4].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Необходимо обеспечить однонаправленность действий семьи и образовательных учре</w:t>
      </w:r>
      <w:r w:rsidRPr="000459B9">
        <w:rPr>
          <w:rFonts w:ascii="Times New Roman" w:hAnsi="Times New Roman" w:cs="Times New Roman"/>
          <w:sz w:val="20"/>
          <w:szCs w:val="20"/>
        </w:rPr>
        <w:t>ж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дений по развитию диагностической культуры учащихся, поскольку сегодня семья или просто не интересуется подобного рода деятельностью, или относится к ней отрицательно, что чаще всего связано с неприятием тестовых технологий в образовании.   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8. Личностно-ориентированный и деятельностный подходы, выступающие сегодня в кач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стве приоритетных при построении образовательного процесса, должны являться основополага</w:t>
      </w:r>
      <w:r w:rsidRPr="000459B9">
        <w:rPr>
          <w:rFonts w:ascii="Times New Roman" w:hAnsi="Times New Roman" w:cs="Times New Roman"/>
          <w:sz w:val="20"/>
          <w:szCs w:val="20"/>
        </w:rPr>
        <w:t>ю</w:t>
      </w:r>
      <w:r w:rsidRPr="000459B9">
        <w:rPr>
          <w:rFonts w:ascii="Times New Roman" w:hAnsi="Times New Roman" w:cs="Times New Roman"/>
          <w:sz w:val="20"/>
          <w:szCs w:val="20"/>
        </w:rPr>
        <w:t>щими и при формировании и развитии диагностической культуры учащихся.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личностно-ориентированному подходу, во главе угла педагогического процесса ставится личность учащегося, стремящаяся к раскрытию своего творческого потенциала, который дан ей от природы в силу и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дивидуальной организации [8, 69].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При организации педагогического процесса в центре находится сам учащийся, его псих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логические особенности, мотивы, интересы, способности, характер и т.д. С одной стороны, п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строение педагогического процесса строится с учетом личностных характеристик учащихся, с другой стороны, эти характеристики развиваются в ходе педагогического процесса. 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 Отметим, что личностно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ориентированный подход при формировании и развитии диагн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стической культуры учащихся обеспечивает гуманное отношение к его личности, поддержку его индивидуальности, удовлетворение его познавательных, духовных потребностей, самореализацию личности в культурно-образовательном пространстве [1, 119].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Личность может быть сформирована только в деятельности, 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следовательно, диагностич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ская культура учащегося, являющаяся образованием его личности, также может быть сформир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вана только в деятельности, представляющей собой специфически человеческая форма отношения к окружающему миру; как процессы, соответствующие особой потребности; как динамическая система взаимодействия субъекта с миром [2; 4]. </w:t>
      </w:r>
    </w:p>
    <w:p w:rsidR="00C57148" w:rsidRPr="000459B9" w:rsidRDefault="00C57148" w:rsidP="00C5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59B9">
        <w:rPr>
          <w:rFonts w:ascii="Times New Roman" w:hAnsi="Times New Roman" w:cs="Times New Roman"/>
          <w:color w:val="000000"/>
          <w:sz w:val="20"/>
          <w:szCs w:val="20"/>
        </w:rPr>
        <w:t>Формирование диагностической культуры учащихся должно осуществляться постоянно, на протяжении всего целостного педагогического процесса и реализовываться путем активного привлечения учащихся к проведению диагностических процедур и совместного анализа их р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0459B9">
        <w:rPr>
          <w:rFonts w:ascii="Times New Roman" w:hAnsi="Times New Roman" w:cs="Times New Roman"/>
          <w:color w:val="000000"/>
          <w:sz w:val="20"/>
          <w:szCs w:val="20"/>
        </w:rPr>
        <w:t xml:space="preserve">зультата. Выделенные нами педагогические условия формирования диагностической культуры учащихся должны реализовываться только в комплексе, поскольку отсутствие хотя бы одного из них значительно снизит эффективность проводимой работы и окажет отрицательное влияние на уровень сформированности диагностической культуры учащихся.           </w:t>
      </w:r>
    </w:p>
    <w:p w:rsidR="00C57148" w:rsidRPr="000459B9" w:rsidRDefault="00C57148" w:rsidP="00C5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7148" w:rsidRPr="00475940" w:rsidRDefault="00C57148" w:rsidP="00C571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5940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C57148" w:rsidRPr="00475940" w:rsidRDefault="00C57148" w:rsidP="00C57148">
      <w:pPr>
        <w:numPr>
          <w:ilvl w:val="0"/>
          <w:numId w:val="1"/>
        </w:numPr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75940">
        <w:rPr>
          <w:rFonts w:ascii="Times New Roman" w:hAnsi="Times New Roman" w:cs="Times New Roman"/>
          <w:sz w:val="18"/>
          <w:szCs w:val="18"/>
        </w:rPr>
        <w:t>Абакумова, И. В. Смыслоцентризм в педагогике: новое понимание дидактических методов / И. В. Абак</w:t>
      </w:r>
      <w:r w:rsidRPr="00475940">
        <w:rPr>
          <w:rFonts w:ascii="Times New Roman" w:hAnsi="Times New Roman" w:cs="Times New Roman"/>
          <w:sz w:val="18"/>
          <w:szCs w:val="18"/>
        </w:rPr>
        <w:t>у</w:t>
      </w:r>
      <w:r w:rsidRPr="00475940">
        <w:rPr>
          <w:rFonts w:ascii="Times New Roman" w:hAnsi="Times New Roman" w:cs="Times New Roman"/>
          <w:sz w:val="18"/>
          <w:szCs w:val="18"/>
        </w:rPr>
        <w:t>мова, П. Н. Ермаков, И. А. Руденко. – Ростов н/Д.: Изд-во Рост</w:t>
      </w:r>
      <w:r>
        <w:rPr>
          <w:rFonts w:ascii="Times New Roman" w:hAnsi="Times New Roman" w:cs="Times New Roman"/>
          <w:sz w:val="18"/>
          <w:szCs w:val="18"/>
        </w:rPr>
        <w:t>ов</w:t>
      </w:r>
      <w:r w:rsidRPr="0047594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гос. </w:t>
      </w:r>
      <w:r w:rsidRPr="00475940">
        <w:rPr>
          <w:rFonts w:ascii="Times New Roman" w:hAnsi="Times New Roman" w:cs="Times New Roman"/>
          <w:sz w:val="18"/>
          <w:szCs w:val="18"/>
        </w:rPr>
        <w:t>ун-та, 2006. – 256 с.</w:t>
      </w:r>
    </w:p>
    <w:p w:rsidR="00C57148" w:rsidRPr="00475940" w:rsidRDefault="00C57148" w:rsidP="00C57148">
      <w:pPr>
        <w:numPr>
          <w:ilvl w:val="0"/>
          <w:numId w:val="1"/>
        </w:numPr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75940">
        <w:rPr>
          <w:rFonts w:ascii="Times New Roman" w:hAnsi="Times New Roman" w:cs="Times New Roman"/>
          <w:sz w:val="18"/>
          <w:szCs w:val="18"/>
        </w:rPr>
        <w:t>Борытко, Н. М. Диагностическая деятельность педагога / Н. М. Борытко. – М.: Академия, 2006. – 288 с.</w:t>
      </w:r>
    </w:p>
    <w:p w:rsidR="00C57148" w:rsidRPr="00475940" w:rsidRDefault="00C57148" w:rsidP="00C57148">
      <w:pPr>
        <w:numPr>
          <w:ilvl w:val="0"/>
          <w:numId w:val="1"/>
        </w:numPr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75940">
        <w:rPr>
          <w:rFonts w:ascii="Times New Roman" w:hAnsi="Times New Roman" w:cs="Times New Roman"/>
          <w:sz w:val="18"/>
          <w:szCs w:val="18"/>
        </w:rPr>
        <w:t>Выжимова, Н. Г. Организация деятельности учащихся в процессе проверки результатов обучения на осн</w:t>
      </w:r>
      <w:r w:rsidRPr="00475940">
        <w:rPr>
          <w:rFonts w:ascii="Times New Roman" w:hAnsi="Times New Roman" w:cs="Times New Roman"/>
          <w:sz w:val="18"/>
          <w:szCs w:val="18"/>
        </w:rPr>
        <w:t>о</w:t>
      </w:r>
      <w:r w:rsidRPr="00475940">
        <w:rPr>
          <w:rFonts w:ascii="Times New Roman" w:hAnsi="Times New Roman" w:cs="Times New Roman"/>
          <w:sz w:val="18"/>
          <w:szCs w:val="18"/>
        </w:rPr>
        <w:t>ве амбивалентного подхода: дис. … канд. пед. наук / Н. Г. Выжимова. – Тамбов, 2009. – 220 с.</w:t>
      </w:r>
    </w:p>
    <w:p w:rsidR="00C57148" w:rsidRPr="00475940" w:rsidRDefault="00C57148" w:rsidP="00C57148">
      <w:pPr>
        <w:numPr>
          <w:ilvl w:val="0"/>
          <w:numId w:val="1"/>
        </w:numPr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75940">
        <w:rPr>
          <w:rFonts w:ascii="Times New Roman" w:hAnsi="Times New Roman" w:cs="Times New Roman"/>
          <w:sz w:val="18"/>
          <w:szCs w:val="18"/>
        </w:rPr>
        <w:t>Леонтьев, А. Н. Деятельность. Сознание. Личность / А. Н. Леонтьев. – М.: Смысл; Академия, 2004. – 352 с.</w:t>
      </w:r>
    </w:p>
    <w:p w:rsidR="00C57148" w:rsidRPr="00475940" w:rsidRDefault="00C57148" w:rsidP="00C57148">
      <w:pPr>
        <w:numPr>
          <w:ilvl w:val="0"/>
          <w:numId w:val="1"/>
        </w:numPr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75940">
        <w:rPr>
          <w:rFonts w:ascii="Times New Roman" w:hAnsi="Times New Roman" w:cs="Times New Roman"/>
          <w:sz w:val="18"/>
          <w:szCs w:val="18"/>
        </w:rPr>
        <w:t>Пальмова, Е. А. Диагностическая культура учащихся как предмет исследования // Альманах современной науки и обра</w:t>
      </w:r>
      <w:r>
        <w:rPr>
          <w:rFonts w:ascii="Times New Roman" w:hAnsi="Times New Roman" w:cs="Times New Roman"/>
          <w:sz w:val="18"/>
          <w:szCs w:val="18"/>
        </w:rPr>
        <w:t xml:space="preserve">зования. – </w:t>
      </w:r>
      <w:r w:rsidRPr="00475940">
        <w:rPr>
          <w:rFonts w:ascii="Times New Roman" w:hAnsi="Times New Roman" w:cs="Times New Roman"/>
          <w:sz w:val="18"/>
          <w:szCs w:val="18"/>
        </w:rPr>
        <w:t>2012. – № 2 (57). – С. 93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475940">
        <w:rPr>
          <w:rFonts w:ascii="Times New Roman" w:hAnsi="Times New Roman" w:cs="Times New Roman"/>
          <w:sz w:val="18"/>
          <w:szCs w:val="18"/>
        </w:rPr>
        <w:t>95.</w:t>
      </w:r>
    </w:p>
    <w:p w:rsidR="00C57148" w:rsidRPr="00475940" w:rsidRDefault="00C57148" w:rsidP="00C571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Подласый, И. П. Педагогика: н</w:t>
      </w:r>
      <w:r w:rsidRPr="00475940">
        <w:rPr>
          <w:rFonts w:ascii="Times New Roman" w:hAnsi="Times New Roman" w:cs="Times New Roman"/>
          <w:sz w:val="18"/>
          <w:szCs w:val="18"/>
        </w:rPr>
        <w:t>овый курс: в 2 кн. / И. П. Подласый. – М.: ВЛАДОС, 1999. – Кн. 1. – 576 с.</w:t>
      </w:r>
    </w:p>
    <w:p w:rsidR="00C57148" w:rsidRPr="00475940" w:rsidRDefault="00C57148" w:rsidP="00C57148">
      <w:pPr>
        <w:numPr>
          <w:ilvl w:val="0"/>
          <w:numId w:val="1"/>
        </w:numPr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75940">
        <w:rPr>
          <w:rFonts w:ascii="Times New Roman" w:hAnsi="Times New Roman" w:cs="Times New Roman"/>
          <w:sz w:val="18"/>
          <w:szCs w:val="18"/>
        </w:rPr>
        <w:t>Федеральный государственный образовательный стандарт общего образования. – М.: Просвещение, 2011. – 50 с.</w:t>
      </w:r>
    </w:p>
    <w:p w:rsidR="00C57148" w:rsidRPr="00475940" w:rsidRDefault="00C57148" w:rsidP="00C57148">
      <w:pPr>
        <w:numPr>
          <w:ilvl w:val="0"/>
          <w:numId w:val="1"/>
        </w:numPr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475940">
        <w:rPr>
          <w:rFonts w:ascii="Times New Roman" w:hAnsi="Times New Roman" w:cs="Times New Roman"/>
          <w:sz w:val="18"/>
          <w:szCs w:val="18"/>
        </w:rPr>
        <w:t>Якиманская, И. С. Личностно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75940">
        <w:rPr>
          <w:rFonts w:ascii="Times New Roman" w:hAnsi="Times New Roman" w:cs="Times New Roman"/>
          <w:sz w:val="18"/>
          <w:szCs w:val="18"/>
        </w:rPr>
        <w:t>ориентированное обучение в современной школе / И. С. Якиманская. – М.: Сентябрь, 1996. – 96 с.</w:t>
      </w:r>
    </w:p>
    <w:p w:rsidR="00080C75" w:rsidRDefault="00080C75"/>
    <w:sectPr w:rsidR="0008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82A"/>
    <w:multiLevelType w:val="hybridMultilevel"/>
    <w:tmpl w:val="A4F84A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96211A"/>
    <w:multiLevelType w:val="hybridMultilevel"/>
    <w:tmpl w:val="16A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57148"/>
    <w:rsid w:val="00080C75"/>
    <w:rsid w:val="00C5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48"/>
    <w:pPr>
      <w:ind w:left="720"/>
      <w:contextualSpacing/>
    </w:pPr>
  </w:style>
  <w:style w:type="paragraph" w:styleId="a4">
    <w:name w:val="Normal (Web)"/>
    <w:basedOn w:val="a"/>
    <w:unhideWhenUsed/>
    <w:rsid w:val="00C5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571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2782</Words>
  <Characters>15859</Characters>
  <Application>Microsoft Office Word</Application>
  <DocSecurity>0</DocSecurity>
  <Lines>132</Lines>
  <Paragraphs>37</Paragraphs>
  <ScaleCrop>false</ScaleCrop>
  <Company>ГОУВПО "ТГПИ"</Company>
  <LinksUpToDate>false</LinksUpToDate>
  <CharactersWithSpaces>18604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2012-10-24T09:42:00Z</dcterms:created>
  <dcterms:modified xsi:type="dcterms:W3CDTF">2012-10-24T09:42:00Z</dcterms:modified>
</cp:coreProperties>
</file>