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87" w:rsidRPr="00374C1C" w:rsidRDefault="00955987" w:rsidP="0095598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74C1C">
        <w:rPr>
          <w:rFonts w:ascii="Times New Roman" w:hAnsi="Times New Roman" w:cs="Times New Roman"/>
          <w:b/>
          <w:sz w:val="16"/>
          <w:szCs w:val="16"/>
        </w:rPr>
        <w:t>УДК</w:t>
      </w:r>
      <w:r>
        <w:rPr>
          <w:rFonts w:ascii="Times New Roman" w:hAnsi="Times New Roman" w:cs="Times New Roman"/>
          <w:b/>
          <w:sz w:val="16"/>
          <w:szCs w:val="16"/>
        </w:rPr>
        <w:t xml:space="preserve"> 373.2.01</w:t>
      </w:r>
    </w:p>
    <w:p w:rsidR="00955987" w:rsidRPr="00374C1C" w:rsidRDefault="00955987" w:rsidP="0095598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74C1C">
        <w:rPr>
          <w:rFonts w:ascii="Times New Roman" w:hAnsi="Times New Roman" w:cs="Times New Roman"/>
          <w:b/>
          <w:sz w:val="16"/>
          <w:szCs w:val="16"/>
        </w:rPr>
        <w:t>ББК</w:t>
      </w:r>
      <w:r>
        <w:rPr>
          <w:rFonts w:ascii="Times New Roman" w:hAnsi="Times New Roman" w:cs="Times New Roman"/>
          <w:b/>
          <w:sz w:val="16"/>
          <w:szCs w:val="16"/>
        </w:rPr>
        <w:t xml:space="preserve"> 88.834.01</w:t>
      </w:r>
    </w:p>
    <w:p w:rsidR="00955987" w:rsidRPr="000459B9" w:rsidRDefault="00955987" w:rsidP="009559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987" w:rsidRPr="000459B9" w:rsidRDefault="00955987" w:rsidP="0095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9B9">
        <w:rPr>
          <w:rFonts w:ascii="Times New Roman" w:hAnsi="Times New Roman" w:cs="Times New Roman"/>
          <w:b/>
          <w:bCs/>
          <w:sz w:val="20"/>
          <w:szCs w:val="20"/>
        </w:rPr>
        <w:t>И.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bCs/>
          <w:sz w:val="20"/>
          <w:szCs w:val="20"/>
        </w:rPr>
        <w:t>В. Рябченко</w:t>
      </w:r>
    </w:p>
    <w:p w:rsidR="00955987" w:rsidRPr="000459B9" w:rsidRDefault="00955987" w:rsidP="0095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55987" w:rsidRDefault="00955987" w:rsidP="0095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9B9">
        <w:rPr>
          <w:rFonts w:ascii="Times New Roman" w:hAnsi="Times New Roman" w:cs="Times New Roman"/>
          <w:b/>
          <w:bCs/>
          <w:sz w:val="20"/>
          <w:szCs w:val="20"/>
        </w:rPr>
        <w:t xml:space="preserve">ПСИХОЛОГО-ПЕДАГОГИЧЕСКИЕ АСПЕКТЫ </w:t>
      </w:r>
    </w:p>
    <w:p w:rsidR="00955987" w:rsidRDefault="00955987" w:rsidP="0095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9B9">
        <w:rPr>
          <w:rFonts w:ascii="Times New Roman" w:hAnsi="Times New Roman" w:cs="Times New Roman"/>
          <w:b/>
          <w:bCs/>
          <w:sz w:val="20"/>
          <w:szCs w:val="20"/>
        </w:rPr>
        <w:t>ХУДОЖЕСТВЕННО-ТВОРЧЕСКОЙ САМОРЕАЛИЗАЦИИ ДЕТЕЙ 4-7 ЛЕТ</w:t>
      </w:r>
    </w:p>
    <w:p w:rsidR="00955987" w:rsidRPr="000459B9" w:rsidRDefault="00955987" w:rsidP="0095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9B9">
        <w:rPr>
          <w:rFonts w:ascii="Times New Roman" w:hAnsi="Times New Roman" w:cs="Times New Roman"/>
          <w:b/>
          <w:bCs/>
          <w:sz w:val="20"/>
          <w:szCs w:val="20"/>
        </w:rPr>
        <w:t>В ПОЛИХУДОЖЕСТВЕННОЙ ДЕЯТЕЛЬНОСТИ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4C1C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Статья посвящена вопросам активизации творческого 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потенциала личности средствами художественно-эстетической деятельности, роли полихудожественного образовател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ного пространства и интеграции разных видов искусств в процессе формирования творческой 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мореализации детей дошкольного возраста.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7A03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sz w:val="20"/>
          <w:szCs w:val="20"/>
        </w:rPr>
        <w:t xml:space="preserve"> творческое воображение, интеграция искусств, полихудожественная среда, творческая самореализация.</w:t>
      </w:r>
    </w:p>
    <w:p w:rsidR="00955987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5987" w:rsidRPr="00F60294" w:rsidRDefault="00955987" w:rsidP="00955987">
      <w:pPr>
        <w:pStyle w:val="a3"/>
        <w:spacing w:after="0" w:line="240" w:lineRule="auto"/>
        <w:ind w:left="1800" w:hanging="180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74E7D">
        <w:rPr>
          <w:rFonts w:ascii="Times New Roman" w:hAnsi="Times New Roman" w:cs="Times New Roman"/>
          <w:b/>
          <w:sz w:val="20"/>
          <w:szCs w:val="20"/>
          <w:lang w:val="en-US"/>
        </w:rPr>
        <w:t>I. V. Ryabchenko</w:t>
      </w:r>
    </w:p>
    <w:p w:rsidR="00955987" w:rsidRPr="00F60294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55987" w:rsidRDefault="00955987" w:rsidP="00955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D4F3F">
        <w:rPr>
          <w:rFonts w:ascii="Times New Roman" w:hAnsi="Times New Roman" w:cs="Times New Roman"/>
          <w:b/>
          <w:sz w:val="20"/>
          <w:szCs w:val="20"/>
          <w:lang w:val="en-US"/>
        </w:rPr>
        <w:t>THE PSYCHOLOGICAL AND PEDAGOGICAL ASPECTS</w:t>
      </w:r>
    </w:p>
    <w:p w:rsidR="00955987" w:rsidRDefault="00955987" w:rsidP="00955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D4F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OF 4-7 YEAR-OLD CHILDREN’S ART AND CREATIVE SELF DEVELOPMENT</w:t>
      </w:r>
    </w:p>
    <w:p w:rsidR="00955987" w:rsidRPr="006D4F3F" w:rsidRDefault="00955987" w:rsidP="00955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D4F3F">
        <w:rPr>
          <w:rFonts w:ascii="Times New Roman" w:hAnsi="Times New Roman" w:cs="Times New Roman"/>
          <w:b/>
          <w:sz w:val="20"/>
          <w:szCs w:val="20"/>
          <w:lang w:val="en-US"/>
        </w:rPr>
        <w:t>IN POLYART ACTIVITY</w:t>
      </w:r>
    </w:p>
    <w:p w:rsidR="00955987" w:rsidRPr="00F60294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7A03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</w:t>
      </w:r>
      <w:r w:rsidRPr="006D4F3F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Pr="006D4F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The article deals with the issues of activation of the creative potential of a personality by the means of art-aesthetic activity, part of poly-artistic educational space, and the integration of diffe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ent types of art in the process of formation creative self-realization of preschool children.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A7A03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words: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creative imagination, integration of art, polyartistic environment, creative self-realization.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Одной из наиболее важнейших потребностей личности, определяющих смысл жизни 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ловека, значимость его личностного «Я» для окружающего мира, является стремление реализовать заложенный в ней творческий потенциал или потребность в самореализации как предъявлении своей уникальности.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Формируясь в процессе воспитания и приобщения к мировой культуре, 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требности человека выступают активным и целенаправленным процессом овладения какой-либо деятельностью, её мотивом. Между тем, непременным условием формирования потребности в той или иной деятельности является опыт данной деятельности, на ранних этапах развития осущест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ляемый в сотрудничестве со взрослым.</w:t>
      </w:r>
      <w:r w:rsidRPr="000459B9">
        <w:rPr>
          <w:rFonts w:ascii="Times New Roman" w:hAnsi="Times New Roman" w:cs="Times New Roman"/>
          <w:sz w:val="20"/>
          <w:szCs w:val="20"/>
        </w:rPr>
        <w:t xml:space="preserve"> Из этого следует, что одной из основных психолого-педагогических проблем, предъявляемых сегодня системе воспитания и образования, является развитие способности личности к творческой самореализации (Б.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Г. Ананьев,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Н. Леонтьев, И.</w:t>
      </w:r>
      <w:r>
        <w:rPr>
          <w:rFonts w:ascii="Times New Roman" w:hAnsi="Times New Roman" w:cs="Times New Roman"/>
          <w:sz w:val="20"/>
          <w:szCs w:val="20"/>
        </w:rPr>
        <w:t> С. </w:t>
      </w:r>
      <w:r w:rsidRPr="000459B9">
        <w:rPr>
          <w:rFonts w:ascii="Times New Roman" w:hAnsi="Times New Roman" w:cs="Times New Roman"/>
          <w:sz w:val="20"/>
          <w:szCs w:val="20"/>
        </w:rPr>
        <w:t>Кон,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Петровский, М.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Г. Ярошевский) и формирование потребности в ней (А. Маслоу, Л.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С. Выготский,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Н. Леонтьев, П.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Я. Гальперин).</w:t>
      </w:r>
    </w:p>
    <w:p w:rsidR="00955987" w:rsidRPr="000459B9" w:rsidRDefault="00955987" w:rsidP="00955987">
      <w:pPr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Еще Б.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М. Теплов подчеркивал: «Раннее вовлечение детей (и не только особо одаренных) в творческую деятельность очень полезно для общего художественного развития, вполне естес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венно для ребенка, и вполне отвечает его потребностям и возможностям» [4, 51]. Всё это подтве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ждает необходимость поиска новых эффективных средств, позволяющих развивать творческий потенциал дошкольников.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В то же время, многие исследования (Т.</w:t>
      </w:r>
      <w:r>
        <w:rPr>
          <w:rFonts w:ascii="Times New Roman" w:hAnsi="Times New Roman" w:cs="Times New Roman"/>
          <w:color w:val="000000"/>
          <w:sz w:val="20"/>
          <w:szCs w:val="20"/>
        </w:rPr>
        <w:t> Г.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Рубан, Е.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Ю.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Трацевская, Л.</w:t>
      </w:r>
      <w:r>
        <w:rPr>
          <w:rFonts w:ascii="Times New Roman" w:hAnsi="Times New Roman" w:cs="Times New Roman"/>
          <w:color w:val="000000"/>
          <w:sz w:val="20"/>
          <w:szCs w:val="20"/>
        </w:rPr>
        <w:t> В.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Бурая,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С. Брикунова, О.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С. Нечаева, С.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А. Фадеева, С.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В. Кузьмина, Л.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Н. Мун, Т.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А. Цквитария) убед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тельно подтверждают возможности искусства и эффективность использования механизмов во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действия художественно-творческой деятельности как средства творческой самореализации ли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ности на разных ступенях образования. Сегодня вопрос творческой самореализации является 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туальной проблемой и одним из приоритетных направлений развития ребёнка. В то же время, х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дожественно-творческая деятельность признаётся наиболее эффективным средством формиров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ния эмоционально-ценностного отношения к себе, окружающему миру. Именно в процессе худ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жественного творчества ребёнок реализует свою потребность в самоактуализации, самореализ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ции, определяет своё место в обществе, находит своё «Я».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Пути достижения этой цели мы видим в вовлечении детей в различные виды художес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венно-творческой деятельности, основанные на взаимодействии разных видов искусств и оп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рающиеся на полихудожественную природу самого ребёнка, способного одновременно петь, та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цевать, рисовать и сочинять. Особая эмоциональная отзывчивость дошкольника позволяет более эффективно выстраивать процесс активизации творческого потенциала каждого ребёнка именно в системе художественно-эстетического развития. Любой вид творчества для ребёнка </w:t>
      </w:r>
      <w:r w:rsidRPr="00174E7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это «ун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версальная форма психической активности» (Н.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Н. Поддъяков), способствующая пониманию 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бёнком своих собственных возможностей, формированию умения взаимодействовать с другими людьми, моделированию своего поведения в различных ситуациях, что, в итоге, способствует 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моразвитию и самовоспитанию, позволяющим включать механизмы творческой самореализации; «механизм развития» (Я.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А. Пономарёв) или форма взаимодействия субъектов, приводящая к 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менению в них, к возможности подняться на следующий уровень развития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саморазвитие. При этом «психологической основой творчества», выступающей предпосылкой 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самосознания, самоп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знания и самосовершенствования личности ребенка, является воображение (Л.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С. Выготский).</w:t>
      </w:r>
    </w:p>
    <w:p w:rsidR="00955987" w:rsidRPr="000459B9" w:rsidRDefault="00955987" w:rsidP="00955987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В отечественной и зарубежной науке рассматриваются возможности разных видов худ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жественной деятельности дошкольника, способствующие развитию его воображения, позволя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щие ребёнку в сотрудничестве со взрослым пройти определённый этап вхождения в человеческую культуру. Развитое воображение помогает ребёнку не только глубже проникать в мир чувств и эмоций окружающих людей и, что гораздо важнее, в свой собственный внутренний мир, но и по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нее удовлетворять свою потребность в самовыражении, творческой самореализации. Именно 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этому воображение является одним из важнейших психических процессов наряду с восприятием, памятью, мышлением и вниманием.</w:t>
      </w:r>
    </w:p>
    <w:p w:rsidR="00955987" w:rsidRPr="000459B9" w:rsidRDefault="00955987" w:rsidP="00955987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Годы детства характеризуются легкостью привыкания к необычному, подвижностью в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ображения. Детство замечательно непрестанными творческими попытками, которые непроизвол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ны и требуют от ребёнка активизации воображения и изобретательности.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Это уникальный период человеческой жизни, когда творчество становится универсальным и естественным способом 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ществования, поскольку все игры и занятия, построенные на активизации воображения, требуют от ребенка интуиции и изобретательности. Высокая умственная активность проявляется в легк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сти возникновения новых ходов мысли, необычных суждениях и сопоставлениях, несущих на себе печать оригинальности, которую можно считать творчеством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подразумевая при этом не знач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мость того, что создается, а поиск, активизирующий личную инициативу ребенка.</w:t>
      </w:r>
    </w:p>
    <w:p w:rsidR="00955987" w:rsidRPr="000459B9" w:rsidRDefault="00955987" w:rsidP="00955987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Современная гуманистическая психология и педагогика утверждает, что каждый ребенок от природы талантлив. Необходимо только создать условия, чтобы имеющиеся способности пр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явили себя и развились до максимально возможного уровня. Мы полагаем, что к условиям форм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рования потребности в творческой самореализации дошкольников относятся</w:t>
      </w:r>
      <w:r w:rsidRPr="000459B9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55987" w:rsidRPr="000459B9" w:rsidRDefault="00955987" w:rsidP="00955987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создание на занятии атмосферы заинтересованности, психологического комфорта и эмоци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нальной раскрепощённости;</w:t>
      </w:r>
    </w:p>
    <w:p w:rsidR="00955987" w:rsidRPr="000459B9" w:rsidRDefault="00955987" w:rsidP="00955987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создание специальной полихудожественной среды, способствующей комплексному художес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венному воздействию на эмоционально-чувственную сферу детей;</w:t>
      </w:r>
    </w:p>
    <w:p w:rsidR="00955987" w:rsidRPr="000459B9" w:rsidRDefault="00955987" w:rsidP="00955987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учёт возрастных и психо-физиологических особенностей развития ребёнка;</w:t>
      </w:r>
    </w:p>
    <w:p w:rsidR="00955987" w:rsidRPr="000459B9" w:rsidRDefault="00955987" w:rsidP="00955987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предоставление ребёнку свободы выбора деятельности;</w:t>
      </w:r>
    </w:p>
    <w:p w:rsidR="00955987" w:rsidRPr="000459B9" w:rsidRDefault="00955987" w:rsidP="00955987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ненавязчивая, доброжелательная помощь педагога.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Современные программы художественно-эстетического развития детей дошкольного во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раста предусматривают решение задач, связанных с развитием творческого воображения ребёнка. Для их эффективного решения необходимы следующие психолого-педагогические условия:</w:t>
      </w:r>
    </w:p>
    <w:p w:rsidR="00955987" w:rsidRPr="000459B9" w:rsidRDefault="00955987" w:rsidP="00955987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построение образовательного пространства с учётом изначальной природы ребёнка, его сп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собности видеть и слышать, чувствовать и действовать, мыслить и говорить;</w:t>
      </w:r>
    </w:p>
    <w:p w:rsidR="00955987" w:rsidRPr="000459B9" w:rsidRDefault="00955987" w:rsidP="00955987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создание на занятиях атмосферы психологического комфорта и доверия, эмоциональной св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боды;</w:t>
      </w:r>
    </w:p>
    <w:p w:rsidR="00955987" w:rsidRPr="000459B9" w:rsidRDefault="00955987" w:rsidP="00955987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построение системы воспитания и развития с учётом специфики индивидуального развития детей;</w:t>
      </w:r>
    </w:p>
    <w:p w:rsidR="00955987" w:rsidRPr="000459B9" w:rsidRDefault="00955987" w:rsidP="00955987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формирование предпосылок художественно-творческой деятельности, способствующей акт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визации врождённых способностей каждого ребёнка;</w:t>
      </w:r>
    </w:p>
    <w:p w:rsidR="00955987" w:rsidRPr="000459B9" w:rsidRDefault="00955987" w:rsidP="00955987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1134"/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знакомство детей с лучшими образцами произведений искусства.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В целом, полученные в результате целенаправленного педагогического воздействия нав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ки и умения, способствуют активизации творческих проявлений ребёнка и формированию потре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ности в художественно-творческой самореализации. Они также позволяют решать основные зад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чи эстетического воспитания и объединяют различные виды художественно-творческой деятел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ности детей в единый процесс, устанавливая тесные связи между различными предметами эстет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ческого цикла дошкольного образовательного учреждения: музыкальной, изобразительной, теа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рализованной деятельностью и ознакомлением с художественной литературой. Задачи формир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вания потребности в художественно-творческой самореализации в полихудожественной деятел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ности включают:</w:t>
      </w:r>
    </w:p>
    <w:p w:rsidR="00955987" w:rsidRPr="000459B9" w:rsidRDefault="00955987" w:rsidP="00955987">
      <w:pPr>
        <w:tabs>
          <w:tab w:val="left" w:pos="547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1. Воспитание устойчивого интереса к различным видам художественно-творческой деятельности, формирование основ художественного вкуса, развитие эмоциональной отзывчивости, воображ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ния, памяти.</w:t>
      </w:r>
    </w:p>
    <w:p w:rsidR="00955987" w:rsidRPr="000459B9" w:rsidRDefault="00955987" w:rsidP="00955987">
      <w:pPr>
        <w:tabs>
          <w:tab w:val="left" w:pos="547"/>
          <w:tab w:val="left" w:pos="6638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2. Накопление опыта восприятия произведений искусства, развитие аналитического мышления, умения взаимодействовать в коллективных видах творчества, овладение навыками зрительного и слухового контроля и самоконтроля.</w:t>
      </w:r>
    </w:p>
    <w:p w:rsidR="00955987" w:rsidRPr="000459B9" w:rsidRDefault="00955987" w:rsidP="00955987">
      <w:pPr>
        <w:tabs>
          <w:tab w:val="left" w:pos="547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3. Овладение простейшими знаниями о различных видах искусства, их выразительных средствах; способах передачи художественного образа, его развития.</w:t>
      </w:r>
    </w:p>
    <w:p w:rsidR="00955987" w:rsidRPr="000459B9" w:rsidRDefault="00955987" w:rsidP="00955987">
      <w:pPr>
        <w:tabs>
          <w:tab w:val="left" w:pos="547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4. Развитие художественно-творческих способностей детей: приобщение их к вокальным, инструментальным, двигательным импровизациям; расширение представлений о возможностях худ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жественно-творческой деятельности в передаче своих чувств и представлений.</w:t>
      </w:r>
    </w:p>
    <w:p w:rsidR="00955987" w:rsidRPr="000459B9" w:rsidRDefault="00955987" w:rsidP="00955987">
      <w:pPr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Решение последней задачи было и остается одним из актуальнейших направлений дошк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ьного музыкального воспитания. 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Многие психологи и педагоги (Б.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М. Теплов, Л.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С. Выготский, Н.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Н. Поддъяков, Э.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П. Костина, О.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П. Радынова) подчеркивали близость музыкального творчества духовной сущности ребенка. Любой вид музыкально-творческой деятельности требует от ребенка самостоятельности в добывании и присвоении знаний о творческом процессе, активизации тво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ческих проявлений в опоре на 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lastRenderedPageBreak/>
        <w:t>фантазию, интуицию, воображение, формирования и развития сп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собности к индивидуальной интерпретации не только произведений музыкального, но и других видов искусства. Несколько ограничивая свое участие в данном процессе, при определённых 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труднениях, испытываемых ребёнком, педагог может побуждать его к активизации творческого мышления путем наводящих вопросов и создания проблемных ситуаций, помогающих ребенку разрабатывать сюжет и логику действий в процессе передачи художественного образа. Педагогу необходимо поддерживать творческую инициативу ребенка, создавая ситуацию «жизни ребенка в образе» [3, 15], в ходе которой он может сравнивать, соотносить, выбирать и находить то, что 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могает передать именно его видение художественного образа, средствами какого-либо искусства.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Музыкальное искусство в силу своей природы благоприятствует активизации творческих способностей, формированию художественно-образного мышления и творческого воображения. Это связано с большой вариативностью музыкальных образов, определённой абстрактностью яз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ка звуков, особенностью выразительных средств. Л.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С. Выготский писал: «Музыкальное произв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дение вызывает в человеке, который слушает музыку, целый сложный мир переживаний и чувств. Это расширение и углубление чувства, творческая его перестройка и составляет психологическую основу искусства музыки» [2, 92].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Музыкальную деятельность отличает ярко выраженная творческая направленность, нео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ходимая, по словам Б.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В. Асафьева, так как тот, «кто хоть немного ощутил в какой-либо сфере искусства радость творчества, будет в состоянии воспринимать и ценить всё хорошее, что делае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ся в этой сфере, и с большей интенсивностью, чем тот, кто только пассивно воспринимает»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[1, 101]. Музыкально-творческая деятельность дошкольников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это различные способы познания музыкального искусства (а через него окружающей жизни и самого себя), с помощью которых осуществляется как музыкальное, так и общее развитие. Ребёнок приобщается к музыке, исполняя произведения не только по заданному образцу, но и вкладывая своё отношение путём создания новых образцов и действий. Овладение этим навыком позволяет активно развивать фантазию, в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ображение и проявлять себя в начальных формах музыкального творчества: песенного, игрового, танцевального.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Необходимо отметить, что основы творческих проявлений детей закладываются в раннем и среднем дошкольном возрасте, чему способствует систематическое включение в образовател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ный процесс разнообразных творческих упражнений и игр, небольших заданий, построенных в игровой форме и вызывающих начальный интерес к художественному творчеству. Исследования психологов выявили, что в ситуации интереса ребёнок во много раз лучше, чем обычно видит и слышит. Положительные эмоции, сопровождающие интерес, являются прекрасным стимулом приобщения к искусству вообще и музыкальному в частности. Под его влиянием обостряется 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бота не только воображения и восприятия, но и развивается интеллектуальная активность, муз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кальная наблюдательность и творческие способности.</w:t>
      </w:r>
    </w:p>
    <w:p w:rsidR="00955987" w:rsidRPr="000459B9" w:rsidRDefault="00955987" w:rsidP="00955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В контексте нашего исследования особый интерес представляет творческое воображение, процесс развития которого наиболее продуктивно осуществляется в условиях интеграции 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кусств. Музыка, живопись, литература, архитектура, скульптура, фотография и другие виды 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кусств оказывают сильнейшее и разностороннее воздействие на чувства человека. Данное пол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жение вызывает сегодня особый интерес к интегрированным занятиям искусством с широким применением мультимедийных средств, способных расширить представление ребёнка о разноо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разии видов искусств, их эстетическом и культурном воздействии на человека, нравственном 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тенциале и эмоциональном богатстве. В основе исследуемых нами интегрированных занятиях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восприятие музыкального произведения. Слушая музыку, дети накапливают опыт восприятия м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зыки разных эпох и стилей. Это необходимо для полноценного музыкального развития, способс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вует формированию основ художественной культуры детей, их общему эмоциональному и тво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ческому развитию. Здесь важно активизировать интерес ребёнка к музыкальному искусству, сп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собствовать адекватному эмоциональному сопереживанию, развивать музыкально-художествен</w:t>
      </w:r>
      <w:r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ный вкус. Организация данного вида музыкальной деятельности требует от педагога профессионального владения музыкальным инструментом для «живого» исполнения произведений и муз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коведческих знаний, позволяющих анализировать их.</w:t>
      </w:r>
    </w:p>
    <w:p w:rsidR="00955987" w:rsidRPr="000459B9" w:rsidRDefault="00955987" w:rsidP="00955987">
      <w:pPr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Выступая посредником между автором и слушателями, предъявляя им своё понимание произведения, свою интерпретацию, педагогу-музыканту, работающему с детьми, необходимо быть тонким педагогом и психологом, чтобы правильно оценить индивидуальное «прочтение» ребенком музыкально-художественного образа, с уважением отнестись к нему. Опираясь на 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разную природу музыкального произведения, необходимо предоставить ребёнку возможность создания его собственной интерпретации, признавая этим его право на собственное представление и видение музыкального образа.</w:t>
      </w:r>
    </w:p>
    <w:p w:rsidR="00955987" w:rsidRPr="000459B9" w:rsidRDefault="00955987" w:rsidP="00955987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Между тем, выход за рамки одного вида искусства обогащает музыкальное занятие, делая творческий процесс ярче и интереснее. Выражение настроения и чувства, переданные в музыке, средствами других видов искусств: изобразительной деятельности, танца, инструментальной 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провизации, мелодической импровизации, художественного текста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увеличивает силу эмоци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нального воздействия. Ребёнок, выбирая определённый вид искусства, передаёт свои чувства и своё понимание музыкального образа. </w:t>
      </w:r>
      <w:r w:rsidRPr="000459B9">
        <w:rPr>
          <w:rFonts w:ascii="Times New Roman" w:hAnsi="Times New Roman" w:cs="Times New Roman"/>
          <w:sz w:val="20"/>
          <w:szCs w:val="20"/>
        </w:rPr>
        <w:t>Именно это мы определяем как творческую самореализ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цию старших дошкольников в условиях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 xml:space="preserve">взаимодействия и интеграции искусств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реализацию со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ственной индивидуальности, протекающей в процессе межличностного общения, предъявление своей индивидуальности другому человеку.</w:t>
      </w:r>
    </w:p>
    <w:p w:rsidR="00955987" w:rsidRPr="000459B9" w:rsidRDefault="00955987" w:rsidP="00955987">
      <w:pPr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Всё вышеизложенное позволяет нам предположить, что наиболее эффективно процесс пробуждения интереса к художественно-творческой деятельности и формирование потребности в творческой самореализации будет протекать в условиях интеграции и взаимодействия искусств, где разные виды искусств выступают составляющими частями единого художественного пр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странства, способствуя его целостному восприятию. Внутренними связями, объединяющими их в единое целое, выступает единство художественных образов.</w:t>
      </w:r>
    </w:p>
    <w:p w:rsidR="00955987" w:rsidRPr="000459B9" w:rsidRDefault="00955987" w:rsidP="00955987">
      <w:pPr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Известно, что переход к активному творчеству в старшем дошкольном возрасте характ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ризуется изменением связей между мышлением и действиями ребенка: мышление и воображение становится целенаправленным, а действия – более осознанными. Эти особенности старших д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школьников достаточно ярко проявляются в условиях интегрированного музыкального занятия, где художественно-творческая деятельность выступает эффективным средством самопознания, самовыражения и самоутверждения. Через музыкальное искусство ребенок заявляет о себе, о б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гатстве и разнообразии своих чувств и творческой энергии.</w:t>
      </w:r>
    </w:p>
    <w:p w:rsidR="00955987" w:rsidRPr="000459B9" w:rsidRDefault="00955987" w:rsidP="00955987">
      <w:pPr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Таким образом, можно утверждать, что художественно-творческая деятельность детей старшего дошкольного возраста протекает в обстановке эмоционального подъёма, что способств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ет их внутреннему раскрепощению. Дети, овладевая разнообразными средствами художественно-творческого самовыражения, самоутверждения и попав в атмосферу творческого успеха, приобр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тают уверенность в своих силах, смелость и независимость. Это, в свою очередь, способствует раскрытию их творческого потенциала и формированию  потребности в творческом самовыраж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нии или самореализации.</w:t>
      </w:r>
    </w:p>
    <w:p w:rsidR="00955987" w:rsidRPr="000459B9" w:rsidRDefault="00955987" w:rsidP="00955987">
      <w:pPr>
        <w:pStyle w:val="a4"/>
        <w:spacing w:line="25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55987" w:rsidRPr="002D6BAB" w:rsidRDefault="00955987" w:rsidP="00955987">
      <w:pPr>
        <w:spacing w:after="0" w:line="25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6BAB">
        <w:rPr>
          <w:rFonts w:ascii="Times New Roman" w:hAnsi="Times New Roman" w:cs="Times New Roman"/>
          <w:color w:val="000000"/>
          <w:sz w:val="18"/>
          <w:szCs w:val="18"/>
        </w:rPr>
        <w:t>БИБЛИОГРАФИЧЕСКИЙ СПИСОК</w:t>
      </w:r>
    </w:p>
    <w:p w:rsidR="00955987" w:rsidRPr="002D6BAB" w:rsidRDefault="00955987" w:rsidP="00955987">
      <w:pPr>
        <w:spacing w:after="0" w:line="250" w:lineRule="auto"/>
        <w:ind w:left="142" w:hanging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6BAB">
        <w:rPr>
          <w:rFonts w:ascii="Times New Roman" w:hAnsi="Times New Roman" w:cs="Times New Roman"/>
          <w:color w:val="000000"/>
          <w:sz w:val="18"/>
          <w:szCs w:val="18"/>
        </w:rPr>
        <w:t>1. Асафьев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 Б.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В. О музыкально-творческих навыках детей // Асафьев</w:t>
      </w:r>
      <w:r>
        <w:rPr>
          <w:rFonts w:ascii="Times New Roman" w:hAnsi="Times New Roman" w:cs="Times New Roman"/>
          <w:color w:val="000000"/>
          <w:sz w:val="18"/>
          <w:szCs w:val="18"/>
        </w:rPr>
        <w:t>, Б. В.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 Избр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 статьи о музыкальн</w:t>
      </w:r>
      <w:r>
        <w:rPr>
          <w:rFonts w:ascii="Times New Roman" w:hAnsi="Times New Roman" w:cs="Times New Roman"/>
          <w:color w:val="000000"/>
          <w:sz w:val="18"/>
          <w:szCs w:val="18"/>
        </w:rPr>
        <w:t>ом пр</w:t>
      </w:r>
      <w:r>
        <w:rPr>
          <w:rFonts w:ascii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hAnsi="Times New Roman" w:cs="Times New Roman"/>
          <w:color w:val="000000"/>
          <w:sz w:val="18"/>
          <w:szCs w:val="18"/>
        </w:rPr>
        <w:t>свещении и образовании / Б. В. Асафьев; п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од ред. Е.</w:t>
      </w: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М. Орловой.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М.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Л., 1965.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С. 101.</w:t>
      </w:r>
    </w:p>
    <w:p w:rsidR="00955987" w:rsidRPr="002D6BAB" w:rsidRDefault="00955987" w:rsidP="00955987">
      <w:pPr>
        <w:widowControl w:val="0"/>
        <w:tabs>
          <w:tab w:val="left" w:pos="360"/>
        </w:tabs>
        <w:suppressAutoHyphens/>
        <w:spacing w:after="0" w:line="250" w:lineRule="auto"/>
        <w:ind w:left="142" w:hanging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6BAB">
        <w:rPr>
          <w:rFonts w:ascii="Times New Roman" w:hAnsi="Times New Roman" w:cs="Times New Roman"/>
          <w:color w:val="000000"/>
          <w:sz w:val="18"/>
          <w:szCs w:val="18"/>
        </w:rPr>
        <w:t>2. Выготский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 Л.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С. Психология искусства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/ Л. С. Выготский. –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 М.: Наука, 1987.</w:t>
      </w:r>
    </w:p>
    <w:p w:rsidR="00955987" w:rsidRPr="002D6BAB" w:rsidRDefault="00955987" w:rsidP="00955987">
      <w:pPr>
        <w:widowControl w:val="0"/>
        <w:tabs>
          <w:tab w:val="left" w:pos="547"/>
        </w:tabs>
        <w:suppressAutoHyphens/>
        <w:spacing w:after="0" w:line="250" w:lineRule="auto"/>
        <w:ind w:left="142" w:hanging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6BAB">
        <w:rPr>
          <w:rFonts w:ascii="Times New Roman" w:hAnsi="Times New Roman" w:cs="Times New Roman"/>
          <w:color w:val="000000"/>
          <w:sz w:val="18"/>
          <w:szCs w:val="18"/>
        </w:rPr>
        <w:t>3. Праслова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 Г. Музыкальная игра как средство развития // Музыкальный руководитель.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2004.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№. 3. </w:t>
      </w:r>
      <w:r>
        <w:rPr>
          <w:rFonts w:ascii="Times New Roman" w:hAnsi="Times New Roman" w:cs="Times New Roman"/>
          <w:color w:val="000000"/>
          <w:sz w:val="18"/>
          <w:szCs w:val="18"/>
        </w:rPr>
        <w:t>– С. 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15.</w:t>
      </w:r>
    </w:p>
    <w:p w:rsidR="00955987" w:rsidRPr="002D6BAB" w:rsidRDefault="00955987" w:rsidP="00955987">
      <w:pPr>
        <w:widowControl w:val="0"/>
        <w:tabs>
          <w:tab w:val="left" w:pos="360"/>
        </w:tabs>
        <w:suppressAutoHyphens/>
        <w:spacing w:after="0" w:line="250" w:lineRule="auto"/>
        <w:ind w:left="142" w:hanging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4. 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Теплов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 Б.</w:t>
      </w: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М. Психологические вопросы художественного воспитания // Вопросы художественного воспитания.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М.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 xml:space="preserve">Л., 1947.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– </w:t>
      </w:r>
      <w:r w:rsidRPr="002D6BAB">
        <w:rPr>
          <w:rFonts w:ascii="Times New Roman" w:hAnsi="Times New Roman" w:cs="Times New Roman"/>
          <w:color w:val="000000"/>
          <w:sz w:val="18"/>
          <w:szCs w:val="18"/>
        </w:rPr>
        <w:t>С. 16-17.</w:t>
      </w:r>
    </w:p>
    <w:p w:rsidR="00841A88" w:rsidRDefault="00841A88"/>
    <w:sectPr w:rsidR="0084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955987"/>
    <w:rsid w:val="00841A88"/>
    <w:rsid w:val="0095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87"/>
    <w:pPr>
      <w:ind w:left="720"/>
      <w:contextualSpacing/>
    </w:pPr>
  </w:style>
  <w:style w:type="paragraph" w:customStyle="1" w:styleId="a4">
    <w:name w:val="Содержимое таблицы"/>
    <w:basedOn w:val="a"/>
    <w:rsid w:val="0095598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2605</Words>
  <Characters>14854</Characters>
  <Application>Microsoft Office Word</Application>
  <DocSecurity>0</DocSecurity>
  <Lines>123</Lines>
  <Paragraphs>34</Paragraphs>
  <ScaleCrop>false</ScaleCrop>
  <Company>ГОУВПО "ТГПИ"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2012-10-24T09:44:00Z</dcterms:created>
  <dcterms:modified xsi:type="dcterms:W3CDTF">2012-10-24T09:44:00Z</dcterms:modified>
</cp:coreProperties>
</file>