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B7" w:rsidRPr="004E4CEC" w:rsidRDefault="00C34CB7" w:rsidP="00C34CB7">
      <w:pPr>
        <w:autoSpaceDE w:val="0"/>
        <w:autoSpaceDN w:val="0"/>
        <w:adjustRightInd w:val="0"/>
        <w:spacing w:after="0" w:line="240" w:lineRule="auto"/>
        <w:rPr>
          <w:rFonts w:ascii="Times New Roman" w:hAnsi="Times New Roman" w:cs="Times New Roman"/>
          <w:b/>
          <w:color w:val="000000"/>
          <w:sz w:val="16"/>
          <w:szCs w:val="16"/>
        </w:rPr>
      </w:pPr>
      <w:r w:rsidRPr="004E4CEC">
        <w:rPr>
          <w:rFonts w:ascii="Times New Roman" w:hAnsi="Times New Roman" w:cs="Times New Roman"/>
          <w:b/>
          <w:color w:val="000000"/>
          <w:sz w:val="16"/>
          <w:szCs w:val="16"/>
        </w:rPr>
        <w:t>УДК</w:t>
      </w:r>
      <w:r>
        <w:rPr>
          <w:rFonts w:ascii="Times New Roman" w:hAnsi="Times New Roman" w:cs="Times New Roman"/>
          <w:b/>
          <w:color w:val="000000"/>
          <w:sz w:val="16"/>
          <w:szCs w:val="16"/>
        </w:rPr>
        <w:t xml:space="preserve"> 378</w:t>
      </w:r>
    </w:p>
    <w:p w:rsidR="00C34CB7" w:rsidRPr="004E4CEC" w:rsidRDefault="00C34CB7" w:rsidP="00C34CB7">
      <w:pPr>
        <w:autoSpaceDE w:val="0"/>
        <w:autoSpaceDN w:val="0"/>
        <w:adjustRightInd w:val="0"/>
        <w:spacing w:after="0" w:line="240" w:lineRule="auto"/>
        <w:rPr>
          <w:rFonts w:ascii="Times New Roman" w:hAnsi="Times New Roman" w:cs="Times New Roman"/>
          <w:b/>
          <w:color w:val="000000"/>
          <w:sz w:val="16"/>
          <w:szCs w:val="16"/>
        </w:rPr>
      </w:pPr>
      <w:r w:rsidRPr="004E4CEC">
        <w:rPr>
          <w:rFonts w:ascii="Times New Roman" w:hAnsi="Times New Roman" w:cs="Times New Roman"/>
          <w:b/>
          <w:color w:val="000000"/>
          <w:sz w:val="16"/>
          <w:szCs w:val="16"/>
        </w:rPr>
        <w:t>ББК</w:t>
      </w:r>
      <w:r>
        <w:rPr>
          <w:rFonts w:ascii="Times New Roman" w:hAnsi="Times New Roman" w:cs="Times New Roman"/>
          <w:b/>
          <w:color w:val="000000"/>
          <w:sz w:val="16"/>
          <w:szCs w:val="16"/>
        </w:rPr>
        <w:t xml:space="preserve"> 74.580.2</w:t>
      </w:r>
    </w:p>
    <w:p w:rsidR="00C34CB7" w:rsidRPr="000459B9" w:rsidRDefault="00C34CB7" w:rsidP="00C34CB7">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C34CB7" w:rsidRPr="000459B9"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rPr>
      </w:pPr>
      <w:r w:rsidRPr="000459B9">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 </w:t>
      </w:r>
      <w:r w:rsidRPr="000459B9">
        <w:rPr>
          <w:rFonts w:ascii="Times New Roman" w:hAnsi="Times New Roman" w:cs="Times New Roman"/>
          <w:b/>
          <w:color w:val="000000"/>
          <w:sz w:val="20"/>
          <w:szCs w:val="20"/>
        </w:rPr>
        <w:t>А. Стеценко, М.</w:t>
      </w:r>
      <w:r>
        <w:rPr>
          <w:rFonts w:ascii="Times New Roman" w:hAnsi="Times New Roman" w:cs="Times New Roman"/>
          <w:b/>
          <w:color w:val="000000"/>
          <w:sz w:val="20"/>
          <w:szCs w:val="20"/>
        </w:rPr>
        <w:t xml:space="preserve"> </w:t>
      </w:r>
      <w:r w:rsidRPr="000459B9">
        <w:rPr>
          <w:rFonts w:ascii="Times New Roman" w:hAnsi="Times New Roman" w:cs="Times New Roman"/>
          <w:b/>
          <w:color w:val="000000"/>
          <w:sz w:val="20"/>
          <w:szCs w:val="20"/>
        </w:rPr>
        <w:t>И. Царёва</w:t>
      </w:r>
    </w:p>
    <w:p w:rsidR="00C34CB7" w:rsidRPr="000459B9"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rPr>
      </w:pPr>
    </w:p>
    <w:p w:rsidR="00C34CB7"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rPr>
      </w:pPr>
      <w:r w:rsidRPr="000459B9">
        <w:rPr>
          <w:rFonts w:ascii="Times New Roman" w:hAnsi="Times New Roman" w:cs="Times New Roman"/>
          <w:b/>
          <w:color w:val="000000"/>
          <w:sz w:val="20"/>
          <w:szCs w:val="20"/>
        </w:rPr>
        <w:t xml:space="preserve">ФОРМИРОВАНИЕ ИНФОРМАЦИОННОЙ КОМПЕТЕНТНОСТИ </w:t>
      </w:r>
    </w:p>
    <w:p w:rsidR="00C34CB7" w:rsidRPr="000459B9"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rPr>
      </w:pPr>
      <w:r w:rsidRPr="000459B9">
        <w:rPr>
          <w:rFonts w:ascii="Times New Roman" w:hAnsi="Times New Roman" w:cs="Times New Roman"/>
          <w:b/>
          <w:color w:val="000000"/>
          <w:sz w:val="20"/>
          <w:szCs w:val="20"/>
        </w:rPr>
        <w:t>СТУДЕНТОВ ПЕДАГОГИЧЕСКОГО ВУЗА</w:t>
      </w:r>
    </w:p>
    <w:p w:rsidR="00C34CB7" w:rsidRPr="004E4CEC" w:rsidRDefault="00C34CB7" w:rsidP="00C34CB7">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C34CB7" w:rsidRPr="00E755EB"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4E4CEC">
        <w:rPr>
          <w:rFonts w:ascii="Times New Roman" w:hAnsi="Times New Roman" w:cs="Times New Roman"/>
          <w:b/>
          <w:i/>
          <w:sz w:val="20"/>
          <w:szCs w:val="20"/>
        </w:rPr>
        <w:t>Аннотация.</w:t>
      </w:r>
      <w:r w:rsidRPr="000459B9">
        <w:rPr>
          <w:rFonts w:ascii="Times New Roman" w:hAnsi="Times New Roman" w:cs="Times New Roman"/>
          <w:sz w:val="20"/>
          <w:szCs w:val="20"/>
        </w:rPr>
        <w:t xml:space="preserve"> Статья посвящена вопросам повышения качества образования в условиях с</w:t>
      </w:r>
      <w:r w:rsidRPr="000459B9">
        <w:rPr>
          <w:rFonts w:ascii="Times New Roman" w:hAnsi="Times New Roman" w:cs="Times New Roman"/>
          <w:sz w:val="20"/>
          <w:szCs w:val="20"/>
        </w:rPr>
        <w:t>о</w:t>
      </w:r>
      <w:r w:rsidRPr="000459B9">
        <w:rPr>
          <w:rFonts w:ascii="Times New Roman" w:hAnsi="Times New Roman" w:cs="Times New Roman"/>
          <w:sz w:val="20"/>
          <w:szCs w:val="20"/>
        </w:rPr>
        <w:t>временного информационного общества. Изложены требования, предъявляемые к современной системе образования в процессе формирования информационной компетентности выпускников. Рассматривается</w:t>
      </w:r>
      <w:r w:rsidRPr="00E755EB">
        <w:rPr>
          <w:rFonts w:ascii="Times New Roman" w:hAnsi="Times New Roman" w:cs="Times New Roman"/>
          <w:sz w:val="20"/>
          <w:szCs w:val="20"/>
        </w:rPr>
        <w:t xml:space="preserve"> </w:t>
      </w:r>
      <w:r w:rsidRPr="000459B9">
        <w:rPr>
          <w:rFonts w:ascii="Times New Roman" w:hAnsi="Times New Roman" w:cs="Times New Roman"/>
          <w:sz w:val="20"/>
          <w:szCs w:val="20"/>
        </w:rPr>
        <w:t>содержание</w:t>
      </w:r>
      <w:r w:rsidRPr="00E755EB">
        <w:rPr>
          <w:rFonts w:ascii="Times New Roman" w:hAnsi="Times New Roman" w:cs="Times New Roman"/>
          <w:sz w:val="20"/>
          <w:szCs w:val="20"/>
        </w:rPr>
        <w:t xml:space="preserve"> </w:t>
      </w:r>
      <w:r w:rsidRPr="000459B9">
        <w:rPr>
          <w:rFonts w:ascii="Times New Roman" w:hAnsi="Times New Roman" w:cs="Times New Roman"/>
          <w:sz w:val="20"/>
          <w:szCs w:val="20"/>
        </w:rPr>
        <w:t>категории</w:t>
      </w:r>
      <w:r w:rsidRPr="00E755EB">
        <w:rPr>
          <w:rFonts w:ascii="Times New Roman" w:hAnsi="Times New Roman" w:cs="Times New Roman"/>
          <w:sz w:val="20"/>
          <w:szCs w:val="20"/>
        </w:rPr>
        <w:t xml:space="preserve"> «</w:t>
      </w:r>
      <w:r w:rsidRPr="000459B9">
        <w:rPr>
          <w:rFonts w:ascii="Times New Roman" w:hAnsi="Times New Roman" w:cs="Times New Roman"/>
          <w:sz w:val="20"/>
          <w:szCs w:val="20"/>
        </w:rPr>
        <w:t>информационная</w:t>
      </w:r>
      <w:r w:rsidRPr="00E755EB">
        <w:rPr>
          <w:rFonts w:ascii="Times New Roman" w:hAnsi="Times New Roman" w:cs="Times New Roman"/>
          <w:sz w:val="20"/>
          <w:szCs w:val="20"/>
        </w:rPr>
        <w:t xml:space="preserve"> </w:t>
      </w:r>
      <w:r w:rsidRPr="000459B9">
        <w:rPr>
          <w:rFonts w:ascii="Times New Roman" w:hAnsi="Times New Roman" w:cs="Times New Roman"/>
          <w:sz w:val="20"/>
          <w:szCs w:val="20"/>
        </w:rPr>
        <w:t>компетентность</w:t>
      </w:r>
      <w:r w:rsidRPr="00E755EB">
        <w:rPr>
          <w:rFonts w:ascii="Times New Roman" w:hAnsi="Times New Roman" w:cs="Times New Roman"/>
          <w:sz w:val="20"/>
          <w:szCs w:val="20"/>
        </w:rPr>
        <w:t>».</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4E4CEC">
        <w:rPr>
          <w:rFonts w:ascii="Times New Roman" w:hAnsi="Times New Roman" w:cs="Times New Roman"/>
          <w:b/>
          <w:i/>
          <w:sz w:val="20"/>
          <w:szCs w:val="20"/>
        </w:rPr>
        <w:t>Ключевые слова:</w:t>
      </w:r>
      <w:r w:rsidRPr="000459B9">
        <w:rPr>
          <w:rFonts w:ascii="Times New Roman" w:hAnsi="Times New Roman" w:cs="Times New Roman"/>
          <w:sz w:val="20"/>
          <w:szCs w:val="20"/>
        </w:rPr>
        <w:t xml:space="preserve"> информация, информационная компетентность, высшее профессионал</w:t>
      </w:r>
      <w:r w:rsidRPr="000459B9">
        <w:rPr>
          <w:rFonts w:ascii="Times New Roman" w:hAnsi="Times New Roman" w:cs="Times New Roman"/>
          <w:sz w:val="20"/>
          <w:szCs w:val="20"/>
        </w:rPr>
        <w:t>ь</w:t>
      </w:r>
      <w:r w:rsidRPr="000459B9">
        <w:rPr>
          <w:rFonts w:ascii="Times New Roman" w:hAnsi="Times New Roman" w:cs="Times New Roman"/>
          <w:sz w:val="20"/>
          <w:szCs w:val="20"/>
        </w:rPr>
        <w:t>ное образование, информационная культура, информационные компетенции, информационные технологии.</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p>
    <w:p w:rsidR="00C34CB7" w:rsidRPr="004E4CEC"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0459B9">
        <w:rPr>
          <w:rFonts w:ascii="Times New Roman" w:hAnsi="Times New Roman" w:cs="Times New Roman"/>
          <w:b/>
          <w:color w:val="000000"/>
          <w:sz w:val="20"/>
          <w:szCs w:val="20"/>
          <w:lang w:val="en-US"/>
        </w:rPr>
        <w:t>I</w:t>
      </w:r>
      <w:r w:rsidRPr="004E4CEC">
        <w:rPr>
          <w:rFonts w:ascii="Times New Roman" w:hAnsi="Times New Roman" w:cs="Times New Roman"/>
          <w:b/>
          <w:color w:val="000000"/>
          <w:sz w:val="20"/>
          <w:szCs w:val="20"/>
          <w:lang w:val="en-US"/>
        </w:rPr>
        <w:t>. </w:t>
      </w:r>
      <w:r w:rsidRPr="000459B9">
        <w:rPr>
          <w:rFonts w:ascii="Times New Roman" w:hAnsi="Times New Roman" w:cs="Times New Roman"/>
          <w:b/>
          <w:color w:val="000000"/>
          <w:sz w:val="20"/>
          <w:szCs w:val="20"/>
          <w:lang w:val="en-US"/>
        </w:rPr>
        <w:t>A</w:t>
      </w:r>
      <w:r w:rsidRPr="004E4CEC">
        <w:rPr>
          <w:rFonts w:ascii="Times New Roman" w:hAnsi="Times New Roman" w:cs="Times New Roman"/>
          <w:b/>
          <w:color w:val="000000"/>
          <w:sz w:val="20"/>
          <w:szCs w:val="20"/>
          <w:lang w:val="en-US"/>
        </w:rPr>
        <w:t>.</w:t>
      </w:r>
      <w:r w:rsidRPr="006D646C">
        <w:rPr>
          <w:rFonts w:ascii="Times New Roman" w:hAnsi="Times New Roman" w:cs="Times New Roman"/>
          <w:b/>
          <w:color w:val="000000"/>
          <w:sz w:val="20"/>
          <w:szCs w:val="20"/>
          <w:lang w:val="en-US"/>
        </w:rPr>
        <w:t> </w:t>
      </w:r>
      <w:r w:rsidRPr="000459B9">
        <w:rPr>
          <w:rFonts w:ascii="Times New Roman" w:hAnsi="Times New Roman" w:cs="Times New Roman"/>
          <w:b/>
          <w:color w:val="000000"/>
          <w:sz w:val="20"/>
          <w:szCs w:val="20"/>
          <w:lang w:val="en-US"/>
        </w:rPr>
        <w:t>Stetsenko</w:t>
      </w:r>
      <w:r w:rsidRPr="004E4CEC">
        <w:rPr>
          <w:rFonts w:ascii="Times New Roman" w:hAnsi="Times New Roman" w:cs="Times New Roman"/>
          <w:b/>
          <w:color w:val="000000"/>
          <w:sz w:val="20"/>
          <w:szCs w:val="20"/>
          <w:lang w:val="en-US"/>
        </w:rPr>
        <w:t xml:space="preserve">, </w:t>
      </w:r>
      <w:r w:rsidRPr="000459B9">
        <w:rPr>
          <w:rFonts w:ascii="Times New Roman" w:hAnsi="Times New Roman" w:cs="Times New Roman"/>
          <w:b/>
          <w:color w:val="000000"/>
          <w:sz w:val="20"/>
          <w:szCs w:val="20"/>
          <w:lang w:val="en-US"/>
        </w:rPr>
        <w:t>M</w:t>
      </w:r>
      <w:r w:rsidRPr="004E4CEC">
        <w:rPr>
          <w:rFonts w:ascii="Times New Roman" w:hAnsi="Times New Roman" w:cs="Times New Roman"/>
          <w:b/>
          <w:color w:val="000000"/>
          <w:sz w:val="20"/>
          <w:szCs w:val="20"/>
          <w:lang w:val="en-US"/>
        </w:rPr>
        <w:t>. </w:t>
      </w:r>
      <w:r w:rsidRPr="000459B9">
        <w:rPr>
          <w:rFonts w:ascii="Times New Roman" w:hAnsi="Times New Roman" w:cs="Times New Roman"/>
          <w:b/>
          <w:color w:val="000000"/>
          <w:sz w:val="20"/>
          <w:szCs w:val="20"/>
          <w:lang w:val="en-US"/>
        </w:rPr>
        <w:t>I</w:t>
      </w:r>
      <w:r w:rsidRPr="004E4CEC">
        <w:rPr>
          <w:rFonts w:ascii="Times New Roman" w:hAnsi="Times New Roman" w:cs="Times New Roman"/>
          <w:b/>
          <w:color w:val="000000"/>
          <w:sz w:val="20"/>
          <w:szCs w:val="20"/>
          <w:lang w:val="en-US"/>
        </w:rPr>
        <w:t>.</w:t>
      </w:r>
      <w:r w:rsidRPr="006D646C">
        <w:rPr>
          <w:rFonts w:ascii="Times New Roman" w:hAnsi="Times New Roman" w:cs="Times New Roman"/>
          <w:b/>
          <w:color w:val="000000"/>
          <w:sz w:val="20"/>
          <w:szCs w:val="20"/>
          <w:lang w:val="en-US"/>
        </w:rPr>
        <w:t> </w:t>
      </w:r>
      <w:r w:rsidRPr="000459B9">
        <w:rPr>
          <w:rFonts w:ascii="Times New Roman" w:hAnsi="Times New Roman" w:cs="Times New Roman"/>
          <w:b/>
          <w:color w:val="000000"/>
          <w:sz w:val="20"/>
          <w:szCs w:val="20"/>
          <w:lang w:val="en-US"/>
        </w:rPr>
        <w:t>Tsareva</w:t>
      </w:r>
    </w:p>
    <w:p w:rsidR="00C34CB7" w:rsidRPr="004E4CEC" w:rsidRDefault="00C34CB7" w:rsidP="00C34CB7">
      <w:pPr>
        <w:autoSpaceDE w:val="0"/>
        <w:autoSpaceDN w:val="0"/>
        <w:adjustRightInd w:val="0"/>
        <w:spacing w:after="0" w:line="240" w:lineRule="auto"/>
        <w:jc w:val="both"/>
        <w:rPr>
          <w:rFonts w:ascii="Times New Roman" w:hAnsi="Times New Roman" w:cs="Times New Roman"/>
          <w:sz w:val="20"/>
          <w:szCs w:val="20"/>
          <w:lang w:val="en-US"/>
        </w:rPr>
      </w:pPr>
    </w:p>
    <w:p w:rsidR="00C34CB7" w:rsidRPr="004E4CEC"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0459B9">
        <w:rPr>
          <w:rFonts w:ascii="Times New Roman" w:hAnsi="Times New Roman" w:cs="Times New Roman"/>
          <w:b/>
          <w:color w:val="000000"/>
          <w:sz w:val="20"/>
          <w:szCs w:val="20"/>
          <w:lang w:val="en-US"/>
        </w:rPr>
        <w:t xml:space="preserve">FORMATION OF THE INFORMATION COMPETENCE </w:t>
      </w:r>
    </w:p>
    <w:p w:rsidR="00C34CB7" w:rsidRPr="000459B9" w:rsidRDefault="00C34CB7" w:rsidP="00C34CB7">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0459B9">
        <w:rPr>
          <w:rFonts w:ascii="Times New Roman" w:hAnsi="Times New Roman" w:cs="Times New Roman"/>
          <w:b/>
          <w:color w:val="000000"/>
          <w:sz w:val="20"/>
          <w:szCs w:val="20"/>
          <w:lang w:val="en-US"/>
        </w:rPr>
        <w:t>OF STUDENTS OF PEDAGOGICAL HIGHER EDUCATION INSTITUTION</w:t>
      </w:r>
    </w:p>
    <w:p w:rsidR="00C34CB7" w:rsidRPr="004E4CEC" w:rsidRDefault="00C34CB7" w:rsidP="00C34CB7">
      <w:pPr>
        <w:autoSpaceDE w:val="0"/>
        <w:autoSpaceDN w:val="0"/>
        <w:adjustRightInd w:val="0"/>
        <w:spacing w:after="0" w:line="240" w:lineRule="auto"/>
        <w:ind w:firstLine="709"/>
        <w:jc w:val="both"/>
        <w:rPr>
          <w:rFonts w:ascii="Times New Roman" w:hAnsi="Times New Roman" w:cs="Times New Roman"/>
          <w:sz w:val="20"/>
          <w:szCs w:val="20"/>
          <w:lang w:val="en-US"/>
        </w:rPr>
      </w:pPr>
    </w:p>
    <w:p w:rsidR="00C34CB7" w:rsidRPr="000459B9" w:rsidRDefault="00C34CB7" w:rsidP="00C34CB7">
      <w:pPr>
        <w:spacing w:after="0" w:line="240" w:lineRule="auto"/>
        <w:ind w:firstLine="709"/>
        <w:jc w:val="both"/>
        <w:rPr>
          <w:rFonts w:ascii="Times New Roman" w:hAnsi="Times New Roman" w:cs="Times New Roman"/>
          <w:sz w:val="20"/>
          <w:szCs w:val="20"/>
          <w:lang w:val="en-US"/>
        </w:rPr>
      </w:pPr>
      <w:r w:rsidRPr="004E4CEC">
        <w:rPr>
          <w:rFonts w:ascii="Times New Roman" w:hAnsi="Times New Roman" w:cs="Times New Roman"/>
          <w:b/>
          <w:i/>
          <w:sz w:val="20"/>
          <w:szCs w:val="20"/>
          <w:lang w:val="en-US"/>
        </w:rPr>
        <w:t>Abstract.</w:t>
      </w:r>
      <w:r w:rsidRPr="004E4CEC">
        <w:rPr>
          <w:rFonts w:ascii="Times New Roman" w:hAnsi="Times New Roman" w:cs="Times New Roman"/>
          <w:i/>
          <w:sz w:val="20"/>
          <w:szCs w:val="20"/>
          <w:lang w:val="en-US"/>
        </w:rPr>
        <w:t xml:space="preserve"> </w:t>
      </w:r>
      <w:r w:rsidRPr="000459B9">
        <w:rPr>
          <w:rFonts w:ascii="Times New Roman" w:hAnsi="Times New Roman" w:cs="Times New Roman"/>
          <w:sz w:val="20"/>
          <w:szCs w:val="20"/>
          <w:lang w:val="en-US"/>
        </w:rPr>
        <w:t>The article is devoted to the questions of education quality in the conditions of modern information society. The article also states the requirements to the modern education system in the process of formation of graduate student` information competence and lays bare the content of category “information competence”.</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lang w:val="en-US"/>
        </w:rPr>
      </w:pPr>
      <w:r w:rsidRPr="004E4CEC">
        <w:rPr>
          <w:rFonts w:ascii="Times New Roman" w:hAnsi="Times New Roman" w:cs="Times New Roman"/>
          <w:b/>
          <w:i/>
          <w:sz w:val="20"/>
          <w:szCs w:val="20"/>
          <w:lang w:val="en-US"/>
        </w:rPr>
        <w:t>Key words:</w:t>
      </w:r>
      <w:r w:rsidRPr="004E4CEC">
        <w:rPr>
          <w:rFonts w:ascii="Times New Roman" w:hAnsi="Times New Roman" w:cs="Times New Roman"/>
          <w:i/>
          <w:sz w:val="20"/>
          <w:szCs w:val="20"/>
          <w:lang w:val="en-US"/>
        </w:rPr>
        <w:t xml:space="preserve"> </w:t>
      </w:r>
      <w:r w:rsidRPr="000459B9">
        <w:rPr>
          <w:rFonts w:ascii="Times New Roman" w:hAnsi="Times New Roman" w:cs="Times New Roman"/>
          <w:sz w:val="20"/>
          <w:szCs w:val="20"/>
          <w:lang w:val="en-US"/>
        </w:rPr>
        <w:t>information, information competence, higher education, information culture, info</w:t>
      </w:r>
      <w:r w:rsidRPr="000459B9">
        <w:rPr>
          <w:rFonts w:ascii="Times New Roman" w:hAnsi="Times New Roman" w:cs="Times New Roman"/>
          <w:sz w:val="20"/>
          <w:szCs w:val="20"/>
          <w:lang w:val="en-US"/>
        </w:rPr>
        <w:t>r</w:t>
      </w:r>
      <w:r w:rsidRPr="000459B9">
        <w:rPr>
          <w:rFonts w:ascii="Times New Roman" w:hAnsi="Times New Roman" w:cs="Times New Roman"/>
          <w:sz w:val="20"/>
          <w:szCs w:val="20"/>
          <w:lang w:val="en-US"/>
        </w:rPr>
        <w:t>mation competences, information technologies.</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lang w:val="en-US"/>
        </w:rPr>
      </w:pP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современных условиях компьютерного и информационного обеспечения изменились требования работодателей к выпускникам образовательных учреждений высшего профессионал</w:t>
      </w:r>
      <w:r w:rsidRPr="000459B9">
        <w:rPr>
          <w:rFonts w:ascii="Times New Roman" w:hAnsi="Times New Roman" w:cs="Times New Roman"/>
          <w:sz w:val="20"/>
          <w:szCs w:val="20"/>
        </w:rPr>
        <w:t>ь</w:t>
      </w:r>
      <w:r w:rsidRPr="000459B9">
        <w:rPr>
          <w:rFonts w:ascii="Times New Roman" w:hAnsi="Times New Roman" w:cs="Times New Roman"/>
          <w:sz w:val="20"/>
          <w:szCs w:val="20"/>
        </w:rPr>
        <w:t>ного образования. Одним из важнейших требований является умение выпускника вуза владеть информационными технологиями. На интеллектуальном рынке труда востребованными становя</w:t>
      </w:r>
      <w:r w:rsidRPr="000459B9">
        <w:rPr>
          <w:rFonts w:ascii="Times New Roman" w:hAnsi="Times New Roman" w:cs="Times New Roman"/>
          <w:sz w:val="20"/>
          <w:szCs w:val="20"/>
        </w:rPr>
        <w:t>т</w:t>
      </w:r>
      <w:r w:rsidRPr="000459B9">
        <w:rPr>
          <w:rFonts w:ascii="Times New Roman" w:hAnsi="Times New Roman" w:cs="Times New Roman"/>
          <w:sz w:val="20"/>
          <w:szCs w:val="20"/>
        </w:rPr>
        <w:t>ся специалисты, владеющие высоким уровнем информационной культуры и компетентности. С</w:t>
      </w:r>
      <w:r w:rsidRPr="000459B9">
        <w:rPr>
          <w:rFonts w:ascii="Times New Roman" w:hAnsi="Times New Roman" w:cs="Times New Roman"/>
          <w:sz w:val="20"/>
          <w:szCs w:val="20"/>
        </w:rPr>
        <w:t>о</w:t>
      </w:r>
      <w:r w:rsidRPr="000459B9">
        <w:rPr>
          <w:rFonts w:ascii="Times New Roman" w:hAnsi="Times New Roman" w:cs="Times New Roman"/>
          <w:sz w:val="20"/>
          <w:szCs w:val="20"/>
        </w:rPr>
        <w:t>временный специалист должен уметь получать, обрабатывать и использовать информацию с п</w:t>
      </w:r>
      <w:r w:rsidRPr="000459B9">
        <w:rPr>
          <w:rFonts w:ascii="Times New Roman" w:hAnsi="Times New Roman" w:cs="Times New Roman"/>
          <w:sz w:val="20"/>
          <w:szCs w:val="20"/>
        </w:rPr>
        <w:t>о</w:t>
      </w:r>
      <w:r w:rsidRPr="000459B9">
        <w:rPr>
          <w:rFonts w:ascii="Times New Roman" w:hAnsi="Times New Roman" w:cs="Times New Roman"/>
          <w:sz w:val="20"/>
          <w:szCs w:val="20"/>
        </w:rPr>
        <w:t>мощью компьютеров, телекоммуникаций и других средств. Встает задача формирования такой личности, которая владеет умением выбрать необходимую информацию, систематизировать, у</w:t>
      </w:r>
      <w:r w:rsidRPr="000459B9">
        <w:rPr>
          <w:rFonts w:ascii="Times New Roman" w:hAnsi="Times New Roman" w:cs="Times New Roman"/>
          <w:sz w:val="20"/>
          <w:szCs w:val="20"/>
        </w:rPr>
        <w:t>с</w:t>
      </w:r>
      <w:r w:rsidRPr="000459B9">
        <w:rPr>
          <w:rFonts w:ascii="Times New Roman" w:hAnsi="Times New Roman" w:cs="Times New Roman"/>
          <w:sz w:val="20"/>
          <w:szCs w:val="20"/>
        </w:rPr>
        <w:t>воить ее на высоком уровне, ориентируется во все возрастающем информационном потоке и гот</w:t>
      </w:r>
      <w:r w:rsidRPr="000459B9">
        <w:rPr>
          <w:rFonts w:ascii="Times New Roman" w:hAnsi="Times New Roman" w:cs="Times New Roman"/>
          <w:sz w:val="20"/>
          <w:szCs w:val="20"/>
        </w:rPr>
        <w:t>о</w:t>
      </w:r>
      <w:r w:rsidRPr="000459B9">
        <w:rPr>
          <w:rFonts w:ascii="Times New Roman" w:hAnsi="Times New Roman" w:cs="Times New Roman"/>
          <w:sz w:val="20"/>
          <w:szCs w:val="20"/>
        </w:rPr>
        <w:t>ва к обновлению знаний на протяжении всего жизненного пути. Прежде чем определить, что представляет собой понятие «информационная компетентность», обратимся к пониманию сущн</w:t>
      </w:r>
      <w:r w:rsidRPr="000459B9">
        <w:rPr>
          <w:rFonts w:ascii="Times New Roman" w:hAnsi="Times New Roman" w:cs="Times New Roman"/>
          <w:sz w:val="20"/>
          <w:szCs w:val="20"/>
        </w:rPr>
        <w:t>о</w:t>
      </w:r>
      <w:r w:rsidRPr="000459B9">
        <w:rPr>
          <w:rFonts w:ascii="Times New Roman" w:hAnsi="Times New Roman" w:cs="Times New Roman"/>
          <w:sz w:val="20"/>
          <w:szCs w:val="20"/>
        </w:rPr>
        <w:t>сти компетентности и компетенций. В педагогической литературе существуют различные точки зрения на понимание компетентности и компетенций.</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Компетентность - интегративное качество личности, сформированное на основе совоку</w:t>
      </w:r>
      <w:r w:rsidRPr="000459B9">
        <w:rPr>
          <w:rFonts w:ascii="Times New Roman" w:hAnsi="Times New Roman" w:cs="Times New Roman"/>
          <w:sz w:val="20"/>
          <w:szCs w:val="20"/>
        </w:rPr>
        <w:t>п</w:t>
      </w:r>
      <w:r w:rsidRPr="000459B9">
        <w:rPr>
          <w:rFonts w:ascii="Times New Roman" w:hAnsi="Times New Roman" w:cs="Times New Roman"/>
          <w:sz w:val="20"/>
          <w:szCs w:val="20"/>
        </w:rPr>
        <w:t>ности предметных знаний, умений, опыта, отраженных в теоретико-прикладной подготовленности к их реализации в деятельности на уровне функциональной грамотности. Компетенция рассматр</w:t>
      </w:r>
      <w:r w:rsidRPr="000459B9">
        <w:rPr>
          <w:rFonts w:ascii="Times New Roman" w:hAnsi="Times New Roman" w:cs="Times New Roman"/>
          <w:sz w:val="20"/>
          <w:szCs w:val="20"/>
        </w:rPr>
        <w:t>и</w:t>
      </w:r>
      <w:r w:rsidRPr="000459B9">
        <w:rPr>
          <w:rFonts w:ascii="Times New Roman" w:hAnsi="Times New Roman" w:cs="Times New Roman"/>
          <w:sz w:val="20"/>
          <w:szCs w:val="20"/>
        </w:rPr>
        <w:t>вается, как синтез когнитивного, предметно-практического и личностного опыта и рассматривае</w:t>
      </w:r>
      <w:r w:rsidRPr="000459B9">
        <w:rPr>
          <w:rFonts w:ascii="Times New Roman" w:hAnsi="Times New Roman" w:cs="Times New Roman"/>
          <w:sz w:val="20"/>
          <w:szCs w:val="20"/>
        </w:rPr>
        <w:t>т</w:t>
      </w:r>
      <w:r w:rsidRPr="000459B9">
        <w:rPr>
          <w:rFonts w:ascii="Times New Roman" w:hAnsi="Times New Roman" w:cs="Times New Roman"/>
          <w:sz w:val="20"/>
          <w:szCs w:val="20"/>
        </w:rPr>
        <w:t>ся, как способность человека реализовывать компетентность в конкретной практической деятел</w:t>
      </w:r>
      <w:r w:rsidRPr="000459B9">
        <w:rPr>
          <w:rFonts w:ascii="Times New Roman" w:hAnsi="Times New Roman" w:cs="Times New Roman"/>
          <w:sz w:val="20"/>
          <w:szCs w:val="20"/>
        </w:rPr>
        <w:t>ь</w:t>
      </w:r>
      <w:r w:rsidRPr="000459B9">
        <w:rPr>
          <w:rFonts w:ascii="Times New Roman" w:hAnsi="Times New Roman" w:cs="Times New Roman"/>
          <w:sz w:val="20"/>
          <w:szCs w:val="20"/>
        </w:rPr>
        <w:t>ности (компетентность в действии) [7].</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При этом особое внимание необходимо уделять формированию и развитию информац</w:t>
      </w:r>
      <w:r w:rsidRPr="000459B9">
        <w:rPr>
          <w:rFonts w:ascii="Times New Roman" w:hAnsi="Times New Roman" w:cs="Times New Roman"/>
          <w:sz w:val="20"/>
          <w:szCs w:val="20"/>
        </w:rPr>
        <w:t>и</w:t>
      </w:r>
      <w:r w:rsidRPr="000459B9">
        <w:rPr>
          <w:rFonts w:ascii="Times New Roman" w:hAnsi="Times New Roman" w:cs="Times New Roman"/>
          <w:sz w:val="20"/>
          <w:szCs w:val="20"/>
        </w:rPr>
        <w:t>онной компетентности у студентов педагогических вузов. Представляется, что необходимо так изменить содержание профессиональной подготовки, чтобы обеспечить будущему учителю не только общеобразовательные и профессиональные знания, но и достаточный уровень информац</w:t>
      </w:r>
      <w:r w:rsidRPr="000459B9">
        <w:rPr>
          <w:rFonts w:ascii="Times New Roman" w:hAnsi="Times New Roman" w:cs="Times New Roman"/>
          <w:sz w:val="20"/>
          <w:szCs w:val="20"/>
        </w:rPr>
        <w:t>и</w:t>
      </w:r>
      <w:r w:rsidRPr="000459B9">
        <w:rPr>
          <w:rFonts w:ascii="Times New Roman" w:hAnsi="Times New Roman" w:cs="Times New Roman"/>
          <w:sz w:val="20"/>
          <w:szCs w:val="20"/>
        </w:rPr>
        <w:t>онной компетентности, а, следовательно, и информационной культуры. Предметная область «И</w:t>
      </w:r>
      <w:r w:rsidRPr="000459B9">
        <w:rPr>
          <w:rFonts w:ascii="Times New Roman" w:hAnsi="Times New Roman" w:cs="Times New Roman"/>
          <w:sz w:val="20"/>
          <w:szCs w:val="20"/>
        </w:rPr>
        <w:t>н</w:t>
      </w:r>
      <w:r w:rsidRPr="000459B9">
        <w:rPr>
          <w:rFonts w:ascii="Times New Roman" w:hAnsi="Times New Roman" w:cs="Times New Roman"/>
          <w:sz w:val="20"/>
          <w:szCs w:val="20"/>
        </w:rPr>
        <w:t>форматика» должна занять место особого синтезирующего «метапредмета» в некоторой совоку</w:t>
      </w:r>
      <w:r w:rsidRPr="000459B9">
        <w:rPr>
          <w:rFonts w:ascii="Times New Roman" w:hAnsi="Times New Roman" w:cs="Times New Roman"/>
          <w:sz w:val="20"/>
          <w:szCs w:val="20"/>
        </w:rPr>
        <w:t>п</w:t>
      </w:r>
      <w:r w:rsidRPr="000459B9">
        <w:rPr>
          <w:rFonts w:ascii="Times New Roman" w:hAnsi="Times New Roman" w:cs="Times New Roman"/>
          <w:sz w:val="20"/>
          <w:szCs w:val="20"/>
        </w:rPr>
        <w:t>ности изучаемых учебных дисциплин.</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Компьютеризация выдвинула перед педагогическими вузами задачу подготовки специ</w:t>
      </w:r>
      <w:r w:rsidRPr="000459B9">
        <w:rPr>
          <w:rFonts w:ascii="Times New Roman" w:hAnsi="Times New Roman" w:cs="Times New Roman"/>
          <w:sz w:val="20"/>
          <w:szCs w:val="20"/>
        </w:rPr>
        <w:t>а</w:t>
      </w:r>
      <w:r w:rsidRPr="000459B9">
        <w:rPr>
          <w:rFonts w:ascii="Times New Roman" w:hAnsi="Times New Roman" w:cs="Times New Roman"/>
          <w:sz w:val="20"/>
          <w:szCs w:val="20"/>
        </w:rPr>
        <w:t>листов, которые в будущей профессиональной деятельности будут эффективно использовать ко</w:t>
      </w:r>
      <w:r w:rsidRPr="000459B9">
        <w:rPr>
          <w:rFonts w:ascii="Times New Roman" w:hAnsi="Times New Roman" w:cs="Times New Roman"/>
          <w:sz w:val="20"/>
          <w:szCs w:val="20"/>
        </w:rPr>
        <w:t>м</w:t>
      </w:r>
      <w:r w:rsidRPr="000459B9">
        <w:rPr>
          <w:rFonts w:ascii="Times New Roman" w:hAnsi="Times New Roman" w:cs="Times New Roman"/>
          <w:sz w:val="20"/>
          <w:szCs w:val="20"/>
        </w:rPr>
        <w:t>пьютерные технологии. В информационном обществе XXI в. смогут рассчитывать на достижение успеха только те специалисты, которые не только овладеют базовыми курсами институтских пр</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грамм, научатся применять усвоенные знания, а главное </w:t>
      </w:r>
      <w:r>
        <w:rPr>
          <w:rFonts w:ascii="Times New Roman" w:hAnsi="Times New Roman" w:cs="Times New Roman"/>
          <w:sz w:val="20"/>
          <w:szCs w:val="20"/>
        </w:rPr>
        <w:t>–</w:t>
      </w:r>
      <w:r w:rsidRPr="000459B9">
        <w:rPr>
          <w:rFonts w:ascii="Times New Roman" w:hAnsi="Times New Roman" w:cs="Times New Roman"/>
          <w:sz w:val="20"/>
          <w:szCs w:val="20"/>
        </w:rPr>
        <w:t xml:space="preserve"> у выпускников вуза будут сформиров</w:t>
      </w:r>
      <w:r w:rsidRPr="000459B9">
        <w:rPr>
          <w:rFonts w:ascii="Times New Roman" w:hAnsi="Times New Roman" w:cs="Times New Roman"/>
          <w:sz w:val="20"/>
          <w:szCs w:val="20"/>
        </w:rPr>
        <w:t>а</w:t>
      </w:r>
      <w:r w:rsidRPr="000459B9">
        <w:rPr>
          <w:rFonts w:ascii="Times New Roman" w:hAnsi="Times New Roman" w:cs="Times New Roman"/>
          <w:sz w:val="20"/>
          <w:szCs w:val="20"/>
        </w:rPr>
        <w:t>ны умения самостоятельной работы с информацией. Современному обществу необходим такой педагог, который умеет непрерывно пополнять свои знания, совершенствовать свою компетен</w:t>
      </w:r>
      <w:r w:rsidRPr="000459B9">
        <w:rPr>
          <w:rFonts w:ascii="Times New Roman" w:hAnsi="Times New Roman" w:cs="Times New Roman"/>
          <w:sz w:val="20"/>
          <w:szCs w:val="20"/>
        </w:rPr>
        <w:t>т</w:t>
      </w:r>
      <w:r w:rsidRPr="000459B9">
        <w:rPr>
          <w:rFonts w:ascii="Times New Roman" w:hAnsi="Times New Roman" w:cs="Times New Roman"/>
          <w:sz w:val="20"/>
          <w:szCs w:val="20"/>
        </w:rPr>
        <w:t>ность и компетенции. Практика показала, что недостаточное внимание уделяется обучению ст</w:t>
      </w:r>
      <w:r w:rsidRPr="000459B9">
        <w:rPr>
          <w:rFonts w:ascii="Times New Roman" w:hAnsi="Times New Roman" w:cs="Times New Roman"/>
          <w:sz w:val="20"/>
          <w:szCs w:val="20"/>
        </w:rPr>
        <w:t>у</w:t>
      </w:r>
      <w:r w:rsidRPr="000459B9">
        <w:rPr>
          <w:rFonts w:ascii="Times New Roman" w:hAnsi="Times New Roman" w:cs="Times New Roman"/>
          <w:sz w:val="20"/>
          <w:szCs w:val="20"/>
        </w:rPr>
        <w:t xml:space="preserve">дентов самостоятельно и рационально организовать свою учебно-познавательную деятельность. Поэтому выпускники вуза не могут быстро адаптироваться к непрерывно обновляющимся новым информационным технологиям. На первое место выдвигается не </w:t>
      </w:r>
      <w:r w:rsidRPr="000459B9">
        <w:rPr>
          <w:rFonts w:ascii="Times New Roman" w:hAnsi="Times New Roman" w:cs="Times New Roman"/>
          <w:sz w:val="20"/>
          <w:szCs w:val="20"/>
        </w:rPr>
        <w:lastRenderedPageBreak/>
        <w:t>информированность студента, а умения разрешать возникающие проблемы, отход от знаниевой парадигмы образования к комп</w:t>
      </w:r>
      <w:r w:rsidRPr="000459B9">
        <w:rPr>
          <w:rFonts w:ascii="Times New Roman" w:hAnsi="Times New Roman" w:cs="Times New Roman"/>
          <w:sz w:val="20"/>
          <w:szCs w:val="20"/>
        </w:rPr>
        <w:t>е</w:t>
      </w:r>
      <w:r w:rsidRPr="000459B9">
        <w:rPr>
          <w:rFonts w:ascii="Times New Roman" w:hAnsi="Times New Roman" w:cs="Times New Roman"/>
          <w:sz w:val="20"/>
          <w:szCs w:val="20"/>
        </w:rPr>
        <w:t>тентностной [7].</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настоящее время развитие информационных технологий представляет пользователям качественно новые возможности, что влечет за собой в свою очередь развитие информационной компетентности. На одно из первых мест выдвигается задача формирования информационной компетентности у студентов еще при их обучении в вузе, обеспечивающая вхождение выпускн</w:t>
      </w:r>
      <w:r w:rsidRPr="000459B9">
        <w:rPr>
          <w:rFonts w:ascii="Times New Roman" w:hAnsi="Times New Roman" w:cs="Times New Roman"/>
          <w:sz w:val="20"/>
          <w:szCs w:val="20"/>
        </w:rPr>
        <w:t>и</w:t>
      </w:r>
      <w:r w:rsidRPr="000459B9">
        <w:rPr>
          <w:rFonts w:ascii="Times New Roman" w:hAnsi="Times New Roman" w:cs="Times New Roman"/>
          <w:sz w:val="20"/>
          <w:szCs w:val="20"/>
        </w:rPr>
        <w:t>ков в информационное общество.</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В информационном обществе человеку необходимо воспринимать и обрабатывать бол</w:t>
      </w:r>
      <w:r w:rsidRPr="000459B9">
        <w:rPr>
          <w:rFonts w:ascii="Times New Roman" w:hAnsi="Times New Roman" w:cs="Times New Roman"/>
          <w:sz w:val="20"/>
          <w:szCs w:val="20"/>
        </w:rPr>
        <w:t>ь</w:t>
      </w:r>
      <w:r w:rsidRPr="000459B9">
        <w:rPr>
          <w:rFonts w:ascii="Times New Roman" w:hAnsi="Times New Roman" w:cs="Times New Roman"/>
          <w:sz w:val="20"/>
          <w:szCs w:val="20"/>
        </w:rPr>
        <w:t>шие объемы информации, накопленной не только лично им, но и другими людьми. Одним из т</w:t>
      </w:r>
      <w:r w:rsidRPr="000459B9">
        <w:rPr>
          <w:rFonts w:ascii="Times New Roman" w:hAnsi="Times New Roman" w:cs="Times New Roman"/>
          <w:sz w:val="20"/>
          <w:szCs w:val="20"/>
        </w:rPr>
        <w:t>а</w:t>
      </w:r>
      <w:r w:rsidRPr="000459B9">
        <w:rPr>
          <w:rFonts w:ascii="Times New Roman" w:hAnsi="Times New Roman" w:cs="Times New Roman"/>
          <w:sz w:val="20"/>
          <w:szCs w:val="20"/>
        </w:rPr>
        <w:t>ких видов деятельности становится быстрая и качественная работа с информацией на базе комп</w:t>
      </w:r>
      <w:r w:rsidRPr="000459B9">
        <w:rPr>
          <w:rFonts w:ascii="Times New Roman" w:hAnsi="Times New Roman" w:cs="Times New Roman"/>
          <w:sz w:val="20"/>
          <w:szCs w:val="20"/>
        </w:rPr>
        <w:t>ь</w:t>
      </w:r>
      <w:r w:rsidRPr="000459B9">
        <w:rPr>
          <w:rFonts w:ascii="Times New Roman" w:hAnsi="Times New Roman" w:cs="Times New Roman"/>
          <w:sz w:val="20"/>
          <w:szCs w:val="20"/>
        </w:rPr>
        <w:t>ютерных и информационных технологий, т.е. человек должен стремиться рационализировать свою деятельность при решении поставленной перед ним задачи, выбирать такие способы действия, которые он считает оптимальными. Информационная компетентность студента складывается из трех компонентов: знать, уметь применять в учебной и будущей профессиональной деятельности, самостоятельно работать с информационными и коммуникационными технологиями.</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 xml:space="preserve">Одной из первых в списке ключевых суперкомпетенций, содержащихся в рекомендациях ЮНЕСКО и в «Концепции модернизации российского образования» значится информационная компетентность – умение владеть информационными технологиями, работать со всеми видами информации [8]. </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В качестве признаков информационного поведения, характеризующих информационную компетентность личности, выделяют следующие: содержание информационных потребностей и интересов; мотивы обращения к различным источникам информации и связанные с этим ожид</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ния; степень удовлетворения информационных потребностей; способы поиска, хранения, перер</w:t>
      </w:r>
      <w:r w:rsidRPr="000459B9">
        <w:rPr>
          <w:rFonts w:ascii="Times New Roman" w:hAnsi="Times New Roman" w:cs="Times New Roman"/>
          <w:color w:val="000000"/>
          <w:sz w:val="20"/>
          <w:szCs w:val="20"/>
        </w:rPr>
        <w:t>а</w:t>
      </w:r>
      <w:r w:rsidRPr="000459B9">
        <w:rPr>
          <w:rFonts w:ascii="Times New Roman" w:hAnsi="Times New Roman" w:cs="Times New Roman"/>
          <w:color w:val="000000"/>
          <w:sz w:val="20"/>
          <w:szCs w:val="20"/>
        </w:rPr>
        <w:t>ботки информации; процесс усвоения и применения полученной информации в различных сферах своей деятельности; способы распространения новой информации; используемые каналы профе</w:t>
      </w:r>
      <w:r w:rsidRPr="000459B9">
        <w:rPr>
          <w:rFonts w:ascii="Times New Roman" w:hAnsi="Times New Roman" w:cs="Times New Roman"/>
          <w:color w:val="000000"/>
          <w:sz w:val="20"/>
          <w:szCs w:val="20"/>
        </w:rPr>
        <w:t>с</w:t>
      </w:r>
      <w:r w:rsidRPr="000459B9">
        <w:rPr>
          <w:rFonts w:ascii="Times New Roman" w:hAnsi="Times New Roman" w:cs="Times New Roman"/>
          <w:color w:val="000000"/>
          <w:sz w:val="20"/>
          <w:szCs w:val="20"/>
        </w:rPr>
        <w:t>сиональных коммуникаций, их интенсивность, результативность и предпочтительность; разноо</w:t>
      </w:r>
      <w:r w:rsidRPr="000459B9">
        <w:rPr>
          <w:rFonts w:ascii="Times New Roman" w:hAnsi="Times New Roman" w:cs="Times New Roman"/>
          <w:color w:val="000000"/>
          <w:sz w:val="20"/>
          <w:szCs w:val="20"/>
        </w:rPr>
        <w:t>б</w:t>
      </w:r>
      <w:r w:rsidRPr="000459B9">
        <w:rPr>
          <w:rFonts w:ascii="Times New Roman" w:hAnsi="Times New Roman" w:cs="Times New Roman"/>
          <w:color w:val="000000"/>
          <w:sz w:val="20"/>
          <w:szCs w:val="20"/>
        </w:rPr>
        <w:t xml:space="preserve">разие привлекаемых материалов на русском и иностранных языках, широта их тематики и т.п. </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Содержание понятия «информационная компетентность» тесно связано с понятием «и</w:t>
      </w:r>
      <w:r w:rsidRPr="000459B9">
        <w:rPr>
          <w:rFonts w:ascii="Times New Roman" w:hAnsi="Times New Roman" w:cs="Times New Roman"/>
          <w:color w:val="000000"/>
          <w:sz w:val="20"/>
          <w:szCs w:val="20"/>
        </w:rPr>
        <w:t>н</w:t>
      </w:r>
      <w:r w:rsidRPr="000459B9">
        <w:rPr>
          <w:rFonts w:ascii="Times New Roman" w:hAnsi="Times New Roman" w:cs="Times New Roman"/>
          <w:color w:val="000000"/>
          <w:sz w:val="20"/>
          <w:szCs w:val="20"/>
        </w:rPr>
        <w:t xml:space="preserve">формационная культура». Существуют различные определения последней, которые сводятся к тому, что целью её формирования является умение соотносить модели знания и информацию, оценивать уровень собственных знаний, стимулировать процессы получения новых знаний. </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О.</w:t>
      </w:r>
      <w:r>
        <w:rPr>
          <w:rFonts w:ascii="Times New Roman" w:hAnsi="Times New Roman" w:cs="Times New Roman"/>
          <w:color w:val="000000"/>
          <w:sz w:val="20"/>
          <w:szCs w:val="20"/>
        </w:rPr>
        <w:t> </w:t>
      </w:r>
      <w:r w:rsidRPr="000459B9">
        <w:rPr>
          <w:rFonts w:ascii="Times New Roman" w:hAnsi="Times New Roman" w:cs="Times New Roman"/>
          <w:color w:val="000000"/>
          <w:sz w:val="20"/>
          <w:szCs w:val="20"/>
        </w:rPr>
        <w:t>Б. Зайцева выделяет два подхода к определению уровней информационной компетен</w:t>
      </w:r>
      <w:r w:rsidRPr="000459B9">
        <w:rPr>
          <w:rFonts w:ascii="Times New Roman" w:hAnsi="Times New Roman" w:cs="Times New Roman"/>
          <w:color w:val="000000"/>
          <w:sz w:val="20"/>
          <w:szCs w:val="20"/>
        </w:rPr>
        <w:t>т</w:t>
      </w:r>
      <w:r w:rsidRPr="000459B9">
        <w:rPr>
          <w:rFonts w:ascii="Times New Roman" w:hAnsi="Times New Roman" w:cs="Times New Roman"/>
          <w:color w:val="000000"/>
          <w:sz w:val="20"/>
          <w:szCs w:val="20"/>
        </w:rPr>
        <w:t xml:space="preserve">ности. Первый основывается на анализе компонентного состава этого понятия. Его сторонники называют четыре основных уровня: </w:t>
      </w:r>
    </w:p>
    <w:p w:rsidR="00C34CB7" w:rsidRPr="000459B9" w:rsidRDefault="00C34CB7" w:rsidP="00C34CB7">
      <w:pPr>
        <w:numPr>
          <w:ilvl w:val="0"/>
          <w:numId w:val="2"/>
        </w:numPr>
        <w:tabs>
          <w:tab w:val="clear" w:pos="567"/>
          <w:tab w:val="num" w:pos="284"/>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мировоззренческий – наличие профессионального самосознания, адекватной самооценки, пр</w:t>
      </w:r>
      <w:r w:rsidRPr="000459B9">
        <w:rPr>
          <w:rFonts w:ascii="Times New Roman" w:hAnsi="Times New Roman" w:cs="Times New Roman"/>
          <w:color w:val="000000"/>
          <w:sz w:val="20"/>
          <w:szCs w:val="20"/>
        </w:rPr>
        <w:t>о</w:t>
      </w:r>
      <w:r w:rsidRPr="000459B9">
        <w:rPr>
          <w:rFonts w:ascii="Times New Roman" w:hAnsi="Times New Roman" w:cs="Times New Roman"/>
          <w:color w:val="000000"/>
          <w:sz w:val="20"/>
          <w:szCs w:val="20"/>
        </w:rPr>
        <w:t xml:space="preserve">фессиональной эрудиции и кругозора; </w:t>
      </w:r>
    </w:p>
    <w:p w:rsidR="00C34CB7" w:rsidRPr="000459B9" w:rsidRDefault="00C34CB7" w:rsidP="00C34CB7">
      <w:pPr>
        <w:numPr>
          <w:ilvl w:val="0"/>
          <w:numId w:val="2"/>
        </w:numPr>
        <w:tabs>
          <w:tab w:val="clear" w:pos="567"/>
          <w:tab w:val="num" w:pos="284"/>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 xml:space="preserve">теоретический – профессиональные знания технологического характера; </w:t>
      </w:r>
    </w:p>
    <w:p w:rsidR="00C34CB7" w:rsidRPr="000459B9" w:rsidRDefault="00C34CB7" w:rsidP="00C34CB7">
      <w:pPr>
        <w:numPr>
          <w:ilvl w:val="0"/>
          <w:numId w:val="2"/>
        </w:numPr>
        <w:tabs>
          <w:tab w:val="clear" w:pos="567"/>
          <w:tab w:val="num" w:pos="284"/>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практический – профессиональные навыки и умения (ведение и оформление деловой докуме</w:t>
      </w:r>
      <w:r w:rsidRPr="000459B9">
        <w:rPr>
          <w:rFonts w:ascii="Times New Roman" w:hAnsi="Times New Roman" w:cs="Times New Roman"/>
          <w:color w:val="000000"/>
          <w:sz w:val="20"/>
          <w:szCs w:val="20"/>
        </w:rPr>
        <w:t>н</w:t>
      </w:r>
      <w:r w:rsidRPr="000459B9">
        <w:rPr>
          <w:rFonts w:ascii="Times New Roman" w:hAnsi="Times New Roman" w:cs="Times New Roman"/>
          <w:color w:val="000000"/>
          <w:sz w:val="20"/>
          <w:szCs w:val="20"/>
        </w:rPr>
        <w:t xml:space="preserve">тации, навыки эффективной коммуникации и пр.); </w:t>
      </w:r>
    </w:p>
    <w:p w:rsidR="00C34CB7" w:rsidRPr="000459B9" w:rsidRDefault="00C34CB7" w:rsidP="00C34CB7">
      <w:pPr>
        <w:numPr>
          <w:ilvl w:val="0"/>
          <w:numId w:val="2"/>
        </w:numPr>
        <w:tabs>
          <w:tab w:val="clear" w:pos="567"/>
          <w:tab w:val="num" w:pos="284"/>
        </w:tabs>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творческий – нестандартный подход к делу, интеллектуальная и личностная мобильность, ум</w:t>
      </w:r>
      <w:r w:rsidRPr="000459B9">
        <w:rPr>
          <w:rFonts w:ascii="Times New Roman" w:hAnsi="Times New Roman" w:cs="Times New Roman"/>
          <w:color w:val="000000"/>
          <w:sz w:val="20"/>
          <w:szCs w:val="20"/>
        </w:rPr>
        <w:t>е</w:t>
      </w:r>
      <w:r w:rsidRPr="000459B9">
        <w:rPr>
          <w:rFonts w:ascii="Times New Roman" w:hAnsi="Times New Roman" w:cs="Times New Roman"/>
          <w:color w:val="000000"/>
          <w:sz w:val="20"/>
          <w:szCs w:val="20"/>
        </w:rPr>
        <w:t>ние ориентироваться в нестандартных ситуациях</w:t>
      </w:r>
      <w:r>
        <w:rPr>
          <w:rFonts w:ascii="Times New Roman" w:hAnsi="Times New Roman" w:cs="Times New Roman"/>
          <w:color w:val="000000"/>
          <w:sz w:val="20"/>
          <w:szCs w:val="20"/>
        </w:rPr>
        <w:t xml:space="preserve"> [3].</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Второй подход к определению уровней информационной компетентности основывается на анализе поэтапного развития (от знания разрозненных элементов к творческому овладению средствами вычислительной техники и информационных технологий в системе профессиональной деятельности). Поэтапное развитие может быть представлено в следующей последовательности: знакомство, осведомленность, овладение элементарной компетентностью и затем функциональной и системной компетентностью.</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Одним из условий формирования информационной компетентности является расширение доступа образования за счет применения информационно-коммуникационных технологий, то есть развитие системы образования, обеспечивающее его опережающий характер.</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Идея опережающего образования принадлежит А. Д. Урсулу и состоит в том, что система образования в качестве одной из своих приоритетных целей должна иметь задачу формирования у людей таких качеств, которые позволят им успешно адаптироваться, жить и работать в условиях быстро меняющегося мира [2].</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color w:val="000000"/>
          <w:sz w:val="20"/>
          <w:szCs w:val="20"/>
        </w:rPr>
      </w:pPr>
      <w:r w:rsidRPr="000459B9">
        <w:rPr>
          <w:rFonts w:ascii="Times New Roman" w:hAnsi="Times New Roman" w:cs="Times New Roman"/>
          <w:color w:val="000000"/>
          <w:sz w:val="20"/>
          <w:szCs w:val="20"/>
        </w:rPr>
        <w:t>По мнению</w:t>
      </w:r>
      <w:r>
        <w:rPr>
          <w:rFonts w:ascii="Times New Roman" w:hAnsi="Times New Roman" w:cs="Times New Roman"/>
          <w:color w:val="000000"/>
          <w:sz w:val="20"/>
          <w:szCs w:val="20"/>
        </w:rPr>
        <w:t xml:space="preserve"> Е. Н. Струкова</w:t>
      </w:r>
      <w:r w:rsidRPr="000459B9">
        <w:rPr>
          <w:rFonts w:ascii="Times New Roman" w:hAnsi="Times New Roman" w:cs="Times New Roman"/>
          <w:color w:val="000000"/>
          <w:sz w:val="20"/>
          <w:szCs w:val="20"/>
        </w:rPr>
        <w:t>, информационная компетентность – это сложное индивидуал</w:t>
      </w:r>
      <w:r w:rsidRPr="000459B9">
        <w:rPr>
          <w:rFonts w:ascii="Times New Roman" w:hAnsi="Times New Roman" w:cs="Times New Roman"/>
          <w:color w:val="000000"/>
          <w:sz w:val="20"/>
          <w:szCs w:val="20"/>
        </w:rPr>
        <w:t>ь</w:t>
      </w:r>
      <w:r w:rsidRPr="000459B9">
        <w:rPr>
          <w:rFonts w:ascii="Times New Roman" w:hAnsi="Times New Roman" w:cs="Times New Roman"/>
          <w:color w:val="000000"/>
          <w:sz w:val="20"/>
          <w:szCs w:val="20"/>
        </w:rPr>
        <w:t>но-психологическое состояние, достигаемое в результате интеграции теоретических знаний и практических умений работать с информацией различных видов, используя новые информацио</w:t>
      </w:r>
      <w:r w:rsidRPr="000459B9">
        <w:rPr>
          <w:rFonts w:ascii="Times New Roman" w:hAnsi="Times New Roman" w:cs="Times New Roman"/>
          <w:color w:val="000000"/>
          <w:sz w:val="20"/>
          <w:szCs w:val="20"/>
        </w:rPr>
        <w:t>н</w:t>
      </w:r>
      <w:r w:rsidRPr="000459B9">
        <w:rPr>
          <w:rFonts w:ascii="Times New Roman" w:hAnsi="Times New Roman" w:cs="Times New Roman"/>
          <w:color w:val="000000"/>
          <w:sz w:val="20"/>
          <w:szCs w:val="20"/>
        </w:rPr>
        <w:t>ные технологии [8]</w:t>
      </w:r>
      <w:r>
        <w:rPr>
          <w:rFonts w:ascii="Times New Roman" w:hAnsi="Times New Roman" w:cs="Times New Roman"/>
          <w:color w:val="000000"/>
          <w:sz w:val="20"/>
          <w:szCs w:val="20"/>
        </w:rPr>
        <w:t>.</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Н.</w:t>
      </w:r>
      <w:r>
        <w:rPr>
          <w:rFonts w:ascii="Times New Roman" w:hAnsi="Times New Roman" w:cs="Times New Roman"/>
          <w:sz w:val="20"/>
          <w:szCs w:val="20"/>
        </w:rPr>
        <w:t> </w:t>
      </w:r>
      <w:r w:rsidRPr="000459B9">
        <w:rPr>
          <w:rFonts w:ascii="Times New Roman" w:hAnsi="Times New Roman" w:cs="Times New Roman"/>
          <w:sz w:val="20"/>
          <w:szCs w:val="20"/>
        </w:rPr>
        <w:t xml:space="preserve">Ю.Таирова определяет информационную компетентность </w:t>
      </w:r>
      <w:r>
        <w:rPr>
          <w:rFonts w:ascii="Times New Roman" w:hAnsi="Times New Roman" w:cs="Times New Roman"/>
          <w:sz w:val="20"/>
          <w:szCs w:val="20"/>
        </w:rPr>
        <w:t>как</w:t>
      </w:r>
      <w:r w:rsidRPr="000459B9">
        <w:rPr>
          <w:rFonts w:ascii="Times New Roman" w:hAnsi="Times New Roman" w:cs="Times New Roman"/>
          <w:sz w:val="20"/>
          <w:szCs w:val="20"/>
        </w:rPr>
        <w:t xml:space="preserve"> интегративное качество личности, являющееся результатом отражения процессов отбора, усвоения, переработки, тран</w:t>
      </w:r>
      <w:r w:rsidRPr="000459B9">
        <w:rPr>
          <w:rFonts w:ascii="Times New Roman" w:hAnsi="Times New Roman" w:cs="Times New Roman"/>
          <w:sz w:val="20"/>
          <w:szCs w:val="20"/>
        </w:rPr>
        <w:t>с</w:t>
      </w:r>
      <w:r w:rsidRPr="000459B9">
        <w:rPr>
          <w:rFonts w:ascii="Times New Roman" w:hAnsi="Times New Roman" w:cs="Times New Roman"/>
          <w:sz w:val="20"/>
          <w:szCs w:val="20"/>
        </w:rPr>
        <w:t>формации и генерирования информации в особый тип предметно-специфических знаний, позв</w:t>
      </w:r>
      <w:r w:rsidRPr="000459B9">
        <w:rPr>
          <w:rFonts w:ascii="Times New Roman" w:hAnsi="Times New Roman" w:cs="Times New Roman"/>
          <w:sz w:val="20"/>
          <w:szCs w:val="20"/>
        </w:rPr>
        <w:t>о</w:t>
      </w:r>
      <w:r w:rsidRPr="000459B9">
        <w:rPr>
          <w:rFonts w:ascii="Times New Roman" w:hAnsi="Times New Roman" w:cs="Times New Roman"/>
          <w:sz w:val="20"/>
          <w:szCs w:val="20"/>
        </w:rPr>
        <w:t>ляющее вырабатывать, принимать, прогнозировать и реализовывать оптимальные решения в ра</w:t>
      </w:r>
      <w:r w:rsidRPr="000459B9">
        <w:rPr>
          <w:rFonts w:ascii="Times New Roman" w:hAnsi="Times New Roman" w:cs="Times New Roman"/>
          <w:sz w:val="20"/>
          <w:szCs w:val="20"/>
        </w:rPr>
        <w:t>з</w:t>
      </w:r>
      <w:r w:rsidRPr="000459B9">
        <w:rPr>
          <w:rFonts w:ascii="Times New Roman" w:hAnsi="Times New Roman" w:cs="Times New Roman"/>
          <w:sz w:val="20"/>
          <w:szCs w:val="20"/>
        </w:rPr>
        <w:t>личных сферах деятельности [6].</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Определяя значимость информационной компетентности в процессе современного образовательного </w:t>
      </w:r>
      <w:r w:rsidRPr="00B6539D">
        <w:rPr>
          <w:rFonts w:ascii="Times New Roman" w:hAnsi="Times New Roman" w:cs="Times New Roman"/>
          <w:sz w:val="20"/>
          <w:szCs w:val="20"/>
        </w:rPr>
        <w:t>пространства, отмечаем то, что она</w:t>
      </w:r>
      <w:r w:rsidRPr="000459B9">
        <w:rPr>
          <w:rFonts w:ascii="Times New Roman" w:hAnsi="Times New Roman" w:cs="Times New Roman"/>
          <w:sz w:val="20"/>
          <w:szCs w:val="20"/>
        </w:rPr>
        <w:t xml:space="preserve"> является частью общего процесса информатиз</w:t>
      </w:r>
      <w:r w:rsidRPr="000459B9">
        <w:rPr>
          <w:rFonts w:ascii="Times New Roman" w:hAnsi="Times New Roman" w:cs="Times New Roman"/>
          <w:sz w:val="20"/>
          <w:szCs w:val="20"/>
        </w:rPr>
        <w:t>а</w:t>
      </w:r>
      <w:r w:rsidRPr="000459B9">
        <w:rPr>
          <w:rFonts w:ascii="Times New Roman" w:hAnsi="Times New Roman" w:cs="Times New Roman"/>
          <w:sz w:val="20"/>
          <w:szCs w:val="20"/>
        </w:rPr>
        <w:t>ции, представляющей собой «объективный процесс», и что развитие информационной компетен</w:t>
      </w:r>
      <w:r w:rsidRPr="000459B9">
        <w:rPr>
          <w:rFonts w:ascii="Times New Roman" w:hAnsi="Times New Roman" w:cs="Times New Roman"/>
          <w:sz w:val="20"/>
          <w:szCs w:val="20"/>
        </w:rPr>
        <w:t>т</w:t>
      </w:r>
      <w:r w:rsidRPr="000459B9">
        <w:rPr>
          <w:rFonts w:ascii="Times New Roman" w:hAnsi="Times New Roman" w:cs="Times New Roman"/>
          <w:sz w:val="20"/>
          <w:szCs w:val="20"/>
        </w:rPr>
        <w:t xml:space="preserve">ности неразрывно связана с процессом информатизации образования. Сущность этого процесса раскрыта в </w:t>
      </w:r>
      <w:r w:rsidRPr="000459B9">
        <w:rPr>
          <w:rFonts w:ascii="Times New Roman" w:hAnsi="Times New Roman" w:cs="Times New Roman"/>
          <w:sz w:val="20"/>
          <w:szCs w:val="20"/>
        </w:rPr>
        <w:lastRenderedPageBreak/>
        <w:t>работах С.</w:t>
      </w:r>
      <w:r>
        <w:rPr>
          <w:rFonts w:ascii="Times New Roman" w:hAnsi="Times New Roman" w:cs="Times New Roman"/>
          <w:sz w:val="20"/>
          <w:szCs w:val="20"/>
        </w:rPr>
        <w:t> А. </w:t>
      </w:r>
      <w:r w:rsidRPr="000459B9">
        <w:rPr>
          <w:rFonts w:ascii="Times New Roman" w:hAnsi="Times New Roman" w:cs="Times New Roman"/>
          <w:sz w:val="20"/>
          <w:szCs w:val="20"/>
        </w:rPr>
        <w:t>Абрамова, Г.</w:t>
      </w:r>
      <w:r>
        <w:rPr>
          <w:rFonts w:ascii="Times New Roman" w:hAnsi="Times New Roman" w:cs="Times New Roman"/>
          <w:sz w:val="20"/>
          <w:szCs w:val="20"/>
        </w:rPr>
        <w:t> А. </w:t>
      </w:r>
      <w:r w:rsidRPr="000459B9">
        <w:rPr>
          <w:rFonts w:ascii="Times New Roman" w:hAnsi="Times New Roman" w:cs="Times New Roman"/>
          <w:sz w:val="20"/>
          <w:szCs w:val="20"/>
        </w:rPr>
        <w:t>Бордовского, Я.</w:t>
      </w:r>
      <w:r>
        <w:rPr>
          <w:rFonts w:ascii="Times New Roman" w:hAnsi="Times New Roman" w:cs="Times New Roman"/>
          <w:sz w:val="20"/>
          <w:szCs w:val="20"/>
        </w:rPr>
        <w:t> А. </w:t>
      </w:r>
      <w:r w:rsidRPr="000459B9">
        <w:rPr>
          <w:rFonts w:ascii="Times New Roman" w:hAnsi="Times New Roman" w:cs="Times New Roman"/>
          <w:sz w:val="20"/>
          <w:szCs w:val="20"/>
        </w:rPr>
        <w:t>Ваграменко, А.</w:t>
      </w:r>
      <w:r>
        <w:rPr>
          <w:rFonts w:ascii="Times New Roman" w:hAnsi="Times New Roman" w:cs="Times New Roman"/>
          <w:sz w:val="20"/>
          <w:szCs w:val="20"/>
        </w:rPr>
        <w:t> А. </w:t>
      </w:r>
      <w:r w:rsidRPr="000459B9">
        <w:rPr>
          <w:rFonts w:ascii="Times New Roman" w:hAnsi="Times New Roman" w:cs="Times New Roman"/>
          <w:sz w:val="20"/>
          <w:szCs w:val="20"/>
        </w:rPr>
        <w:t>Вербицкого, А.</w:t>
      </w:r>
      <w:r>
        <w:rPr>
          <w:rFonts w:ascii="Times New Roman" w:hAnsi="Times New Roman" w:cs="Times New Roman"/>
          <w:sz w:val="20"/>
          <w:szCs w:val="20"/>
        </w:rPr>
        <w:t> Г. </w:t>
      </w:r>
      <w:r w:rsidRPr="000459B9">
        <w:rPr>
          <w:rFonts w:ascii="Times New Roman" w:hAnsi="Times New Roman" w:cs="Times New Roman"/>
          <w:sz w:val="20"/>
          <w:szCs w:val="20"/>
        </w:rPr>
        <w:t>Гейн, В.</w:t>
      </w:r>
      <w:r>
        <w:rPr>
          <w:rFonts w:ascii="Times New Roman" w:hAnsi="Times New Roman" w:cs="Times New Roman"/>
          <w:sz w:val="20"/>
          <w:szCs w:val="20"/>
        </w:rPr>
        <w:t> </w:t>
      </w:r>
      <w:r w:rsidRPr="000459B9">
        <w:rPr>
          <w:rFonts w:ascii="Times New Roman" w:hAnsi="Times New Roman" w:cs="Times New Roman"/>
          <w:sz w:val="20"/>
          <w:szCs w:val="20"/>
        </w:rPr>
        <w:t>М. Глушкова, С.</w:t>
      </w:r>
      <w:r>
        <w:rPr>
          <w:rFonts w:ascii="Times New Roman" w:hAnsi="Times New Roman" w:cs="Times New Roman"/>
          <w:sz w:val="20"/>
          <w:szCs w:val="20"/>
        </w:rPr>
        <w:t> </w:t>
      </w:r>
      <w:r w:rsidRPr="000459B9">
        <w:rPr>
          <w:rFonts w:ascii="Times New Roman" w:hAnsi="Times New Roman" w:cs="Times New Roman"/>
          <w:sz w:val="20"/>
          <w:szCs w:val="20"/>
        </w:rPr>
        <w:t>Г. Григорьева, Ю.</w:t>
      </w:r>
      <w:r>
        <w:rPr>
          <w:rFonts w:ascii="Times New Roman" w:hAnsi="Times New Roman" w:cs="Times New Roman"/>
          <w:sz w:val="20"/>
          <w:szCs w:val="20"/>
        </w:rPr>
        <w:t> </w:t>
      </w:r>
      <w:r w:rsidRPr="000459B9">
        <w:rPr>
          <w:rFonts w:ascii="Times New Roman" w:hAnsi="Times New Roman" w:cs="Times New Roman"/>
          <w:sz w:val="20"/>
          <w:szCs w:val="20"/>
        </w:rPr>
        <w:t>И. Дегтярева, A.</w:t>
      </w:r>
      <w:r>
        <w:rPr>
          <w:rFonts w:ascii="Times New Roman" w:hAnsi="Times New Roman" w:cs="Times New Roman"/>
          <w:sz w:val="20"/>
          <w:szCs w:val="20"/>
        </w:rPr>
        <w:t> </w:t>
      </w:r>
      <w:r w:rsidRPr="000459B9">
        <w:rPr>
          <w:rFonts w:ascii="Times New Roman" w:hAnsi="Times New Roman" w:cs="Times New Roman"/>
          <w:sz w:val="20"/>
          <w:szCs w:val="20"/>
        </w:rPr>
        <w:t>M. Довгяло, В.</w:t>
      </w:r>
      <w:r>
        <w:rPr>
          <w:rFonts w:ascii="Times New Roman" w:hAnsi="Times New Roman" w:cs="Times New Roman"/>
          <w:sz w:val="20"/>
          <w:szCs w:val="20"/>
        </w:rPr>
        <w:t> </w:t>
      </w:r>
      <w:r w:rsidRPr="000459B9">
        <w:rPr>
          <w:rFonts w:ascii="Times New Roman" w:hAnsi="Times New Roman" w:cs="Times New Roman"/>
          <w:sz w:val="20"/>
          <w:szCs w:val="20"/>
        </w:rPr>
        <w:t>П. Дьяконова, В.</w:t>
      </w:r>
      <w:r>
        <w:rPr>
          <w:rFonts w:ascii="Times New Roman" w:hAnsi="Times New Roman" w:cs="Times New Roman"/>
          <w:sz w:val="20"/>
          <w:szCs w:val="20"/>
        </w:rPr>
        <w:t> </w:t>
      </w:r>
      <w:r w:rsidRPr="000459B9">
        <w:rPr>
          <w:rFonts w:ascii="Times New Roman" w:hAnsi="Times New Roman" w:cs="Times New Roman"/>
          <w:sz w:val="20"/>
          <w:szCs w:val="20"/>
        </w:rPr>
        <w:t>Г. Житомирского, В.</w:t>
      </w:r>
      <w:r>
        <w:rPr>
          <w:rFonts w:ascii="Times New Roman" w:hAnsi="Times New Roman" w:cs="Times New Roman"/>
          <w:sz w:val="20"/>
          <w:szCs w:val="20"/>
        </w:rPr>
        <w:t> </w:t>
      </w:r>
      <w:r w:rsidRPr="000459B9">
        <w:rPr>
          <w:rFonts w:ascii="Times New Roman" w:hAnsi="Times New Roman" w:cs="Times New Roman"/>
          <w:sz w:val="20"/>
          <w:szCs w:val="20"/>
        </w:rPr>
        <w:t>А. Извозчикова, Г.</w:t>
      </w:r>
      <w:r>
        <w:rPr>
          <w:rFonts w:ascii="Times New Roman" w:hAnsi="Times New Roman" w:cs="Times New Roman"/>
          <w:sz w:val="20"/>
          <w:szCs w:val="20"/>
        </w:rPr>
        <w:t> </w:t>
      </w:r>
      <w:r w:rsidRPr="000459B9">
        <w:rPr>
          <w:rFonts w:ascii="Times New Roman" w:hAnsi="Times New Roman" w:cs="Times New Roman"/>
          <w:sz w:val="20"/>
          <w:szCs w:val="20"/>
        </w:rPr>
        <w:t>М. Коджаспировой, А.</w:t>
      </w:r>
      <w:r>
        <w:rPr>
          <w:rFonts w:ascii="Times New Roman" w:hAnsi="Times New Roman" w:cs="Times New Roman"/>
          <w:sz w:val="20"/>
          <w:szCs w:val="20"/>
        </w:rPr>
        <w:t> </w:t>
      </w:r>
      <w:r w:rsidRPr="000459B9">
        <w:rPr>
          <w:rFonts w:ascii="Times New Roman" w:hAnsi="Times New Roman" w:cs="Times New Roman"/>
          <w:sz w:val="20"/>
          <w:szCs w:val="20"/>
        </w:rPr>
        <w:t>С. Кондратьева, А.</w:t>
      </w:r>
      <w:r>
        <w:rPr>
          <w:rFonts w:ascii="Times New Roman" w:hAnsi="Times New Roman" w:cs="Times New Roman"/>
          <w:sz w:val="20"/>
          <w:szCs w:val="20"/>
        </w:rPr>
        <w:t> </w:t>
      </w:r>
      <w:r w:rsidRPr="000459B9">
        <w:rPr>
          <w:rFonts w:ascii="Times New Roman" w:hAnsi="Times New Roman" w:cs="Times New Roman"/>
          <w:sz w:val="20"/>
          <w:szCs w:val="20"/>
        </w:rPr>
        <w:t>А. Кузнец</w:t>
      </w:r>
      <w:r w:rsidRPr="000459B9">
        <w:rPr>
          <w:rFonts w:ascii="Times New Roman" w:hAnsi="Times New Roman" w:cs="Times New Roman"/>
          <w:sz w:val="20"/>
          <w:szCs w:val="20"/>
        </w:rPr>
        <w:t>о</w:t>
      </w:r>
      <w:r w:rsidRPr="000459B9">
        <w:rPr>
          <w:rFonts w:ascii="Times New Roman" w:hAnsi="Times New Roman" w:cs="Times New Roman"/>
          <w:sz w:val="20"/>
          <w:szCs w:val="20"/>
        </w:rPr>
        <w:t>ва, Ч.</w:t>
      </w:r>
      <w:r>
        <w:rPr>
          <w:rFonts w:ascii="Times New Roman" w:hAnsi="Times New Roman" w:cs="Times New Roman"/>
          <w:sz w:val="20"/>
          <w:szCs w:val="20"/>
        </w:rPr>
        <w:t> </w:t>
      </w:r>
      <w:r w:rsidRPr="000459B9">
        <w:rPr>
          <w:rFonts w:ascii="Times New Roman" w:hAnsi="Times New Roman" w:cs="Times New Roman"/>
          <w:sz w:val="20"/>
          <w:szCs w:val="20"/>
        </w:rPr>
        <w:t>Куписевича, А.</w:t>
      </w:r>
      <w:r>
        <w:rPr>
          <w:rFonts w:ascii="Times New Roman" w:hAnsi="Times New Roman" w:cs="Times New Roman"/>
          <w:sz w:val="20"/>
          <w:szCs w:val="20"/>
        </w:rPr>
        <w:t> </w:t>
      </w:r>
      <w:r w:rsidRPr="000459B9">
        <w:rPr>
          <w:rFonts w:ascii="Times New Roman" w:hAnsi="Times New Roman" w:cs="Times New Roman"/>
          <w:sz w:val="20"/>
          <w:szCs w:val="20"/>
        </w:rPr>
        <w:t>Г. Кушниренко, С.</w:t>
      </w:r>
      <w:r>
        <w:rPr>
          <w:rFonts w:ascii="Times New Roman" w:hAnsi="Times New Roman" w:cs="Times New Roman"/>
          <w:sz w:val="20"/>
          <w:szCs w:val="20"/>
        </w:rPr>
        <w:t> </w:t>
      </w:r>
      <w:r w:rsidRPr="000459B9">
        <w:rPr>
          <w:rFonts w:ascii="Times New Roman" w:hAnsi="Times New Roman" w:cs="Times New Roman"/>
          <w:sz w:val="20"/>
          <w:szCs w:val="20"/>
        </w:rPr>
        <w:t>С. Лаврова, В.</w:t>
      </w:r>
      <w:r>
        <w:rPr>
          <w:rFonts w:ascii="Times New Roman" w:hAnsi="Times New Roman" w:cs="Times New Roman"/>
          <w:sz w:val="20"/>
          <w:szCs w:val="20"/>
        </w:rPr>
        <w:t> </w:t>
      </w:r>
      <w:r w:rsidRPr="000459B9">
        <w:rPr>
          <w:rFonts w:ascii="Times New Roman" w:hAnsi="Times New Roman" w:cs="Times New Roman"/>
          <w:sz w:val="20"/>
          <w:szCs w:val="20"/>
        </w:rPr>
        <w:t>В. Лаптева, В.</w:t>
      </w:r>
      <w:r>
        <w:rPr>
          <w:rFonts w:ascii="Times New Roman" w:hAnsi="Times New Roman" w:cs="Times New Roman"/>
          <w:sz w:val="20"/>
          <w:szCs w:val="20"/>
        </w:rPr>
        <w:t> </w:t>
      </w:r>
      <w:r w:rsidRPr="000459B9">
        <w:rPr>
          <w:rFonts w:ascii="Times New Roman" w:hAnsi="Times New Roman" w:cs="Times New Roman"/>
          <w:sz w:val="20"/>
          <w:szCs w:val="20"/>
        </w:rPr>
        <w:t>С. Леднёва, С. Пейперта, Ю.</w:t>
      </w:r>
      <w:r>
        <w:rPr>
          <w:rFonts w:ascii="Times New Roman" w:hAnsi="Times New Roman" w:cs="Times New Roman"/>
          <w:sz w:val="20"/>
          <w:szCs w:val="20"/>
        </w:rPr>
        <w:t> </w:t>
      </w:r>
      <w:r w:rsidRPr="000459B9">
        <w:rPr>
          <w:rFonts w:ascii="Times New Roman" w:hAnsi="Times New Roman" w:cs="Times New Roman"/>
          <w:sz w:val="20"/>
          <w:szCs w:val="20"/>
        </w:rPr>
        <w:t>А. Первина, К.</w:t>
      </w:r>
      <w:r>
        <w:rPr>
          <w:rFonts w:ascii="Times New Roman" w:hAnsi="Times New Roman" w:cs="Times New Roman"/>
          <w:sz w:val="20"/>
          <w:szCs w:val="20"/>
        </w:rPr>
        <w:t> </w:t>
      </w:r>
      <w:r w:rsidRPr="000459B9">
        <w:rPr>
          <w:rFonts w:ascii="Times New Roman" w:hAnsi="Times New Roman" w:cs="Times New Roman"/>
          <w:sz w:val="20"/>
          <w:szCs w:val="20"/>
        </w:rPr>
        <w:t>В. Петрова, В.</w:t>
      </w:r>
      <w:r>
        <w:rPr>
          <w:rFonts w:ascii="Times New Roman" w:hAnsi="Times New Roman" w:cs="Times New Roman"/>
          <w:sz w:val="20"/>
          <w:szCs w:val="20"/>
        </w:rPr>
        <w:t> </w:t>
      </w:r>
      <w:r w:rsidRPr="000459B9">
        <w:rPr>
          <w:rFonts w:ascii="Times New Roman" w:hAnsi="Times New Roman" w:cs="Times New Roman"/>
          <w:sz w:val="20"/>
          <w:szCs w:val="20"/>
        </w:rPr>
        <w:t>Г. Разумовского, И.</w:t>
      </w:r>
      <w:r>
        <w:rPr>
          <w:rFonts w:ascii="Times New Roman" w:hAnsi="Times New Roman" w:cs="Times New Roman"/>
          <w:sz w:val="20"/>
          <w:szCs w:val="20"/>
        </w:rPr>
        <w:t> </w:t>
      </w:r>
      <w:r w:rsidRPr="000459B9">
        <w:rPr>
          <w:rFonts w:ascii="Times New Roman" w:hAnsi="Times New Roman" w:cs="Times New Roman"/>
          <w:sz w:val="20"/>
          <w:szCs w:val="20"/>
        </w:rPr>
        <w:t>В. Роберт, И.</w:t>
      </w:r>
      <w:r>
        <w:rPr>
          <w:rFonts w:ascii="Times New Roman" w:hAnsi="Times New Roman" w:cs="Times New Roman"/>
          <w:sz w:val="20"/>
          <w:szCs w:val="20"/>
        </w:rPr>
        <w:t> </w:t>
      </w:r>
      <w:r w:rsidRPr="000459B9">
        <w:rPr>
          <w:rFonts w:ascii="Times New Roman" w:hAnsi="Times New Roman" w:cs="Times New Roman"/>
          <w:sz w:val="20"/>
          <w:szCs w:val="20"/>
        </w:rPr>
        <w:t>А. Румянцева, А.</w:t>
      </w:r>
      <w:r>
        <w:rPr>
          <w:rFonts w:ascii="Times New Roman" w:hAnsi="Times New Roman" w:cs="Times New Roman"/>
          <w:sz w:val="20"/>
          <w:szCs w:val="20"/>
        </w:rPr>
        <w:t> </w:t>
      </w:r>
      <w:r w:rsidRPr="000459B9">
        <w:rPr>
          <w:rFonts w:ascii="Times New Roman" w:hAnsi="Times New Roman" w:cs="Times New Roman"/>
          <w:sz w:val="20"/>
          <w:szCs w:val="20"/>
        </w:rPr>
        <w:t>Я. Савельева, Б.</w:t>
      </w:r>
      <w:r>
        <w:rPr>
          <w:rFonts w:ascii="Times New Roman" w:hAnsi="Times New Roman" w:cs="Times New Roman"/>
          <w:sz w:val="20"/>
          <w:szCs w:val="20"/>
        </w:rPr>
        <w:t> Я. </w:t>
      </w:r>
      <w:r w:rsidRPr="000459B9">
        <w:rPr>
          <w:rFonts w:ascii="Times New Roman" w:hAnsi="Times New Roman" w:cs="Times New Roman"/>
          <w:sz w:val="20"/>
          <w:szCs w:val="20"/>
        </w:rPr>
        <w:t>Советова и др.</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Исследуя генезис основополагающих понятий предметной области исследования, прих</w:t>
      </w:r>
      <w:r w:rsidRPr="000459B9">
        <w:rPr>
          <w:rFonts w:ascii="Times New Roman" w:hAnsi="Times New Roman" w:cs="Times New Roman"/>
          <w:sz w:val="20"/>
          <w:szCs w:val="20"/>
        </w:rPr>
        <w:t>о</w:t>
      </w:r>
      <w:r w:rsidRPr="000459B9">
        <w:rPr>
          <w:rFonts w:ascii="Times New Roman" w:hAnsi="Times New Roman" w:cs="Times New Roman"/>
          <w:sz w:val="20"/>
          <w:szCs w:val="20"/>
        </w:rPr>
        <w:t>дим к выводу о том, что ключевым основанием, объединяющим исследования по проблеме фо</w:t>
      </w:r>
      <w:r w:rsidRPr="000459B9">
        <w:rPr>
          <w:rFonts w:ascii="Times New Roman" w:hAnsi="Times New Roman" w:cs="Times New Roman"/>
          <w:sz w:val="20"/>
          <w:szCs w:val="20"/>
        </w:rPr>
        <w:t>р</w:t>
      </w:r>
      <w:r w:rsidRPr="000459B9">
        <w:rPr>
          <w:rFonts w:ascii="Times New Roman" w:hAnsi="Times New Roman" w:cs="Times New Roman"/>
          <w:sz w:val="20"/>
          <w:szCs w:val="20"/>
        </w:rPr>
        <w:t>мирования информационной компетентности, с нашей точки зрения, является понятие «информ</w:t>
      </w:r>
      <w:r w:rsidRPr="000459B9">
        <w:rPr>
          <w:rFonts w:ascii="Times New Roman" w:hAnsi="Times New Roman" w:cs="Times New Roman"/>
          <w:sz w:val="20"/>
          <w:szCs w:val="20"/>
        </w:rPr>
        <w:t>а</w:t>
      </w:r>
      <w:r w:rsidRPr="000459B9">
        <w:rPr>
          <w:rFonts w:ascii="Times New Roman" w:hAnsi="Times New Roman" w:cs="Times New Roman"/>
          <w:sz w:val="20"/>
          <w:szCs w:val="20"/>
        </w:rPr>
        <w:t>ция» [6]. Информация имеет общественное значение – это огромные хранилища, содержащие зн</w:t>
      </w:r>
      <w:r w:rsidRPr="000459B9">
        <w:rPr>
          <w:rFonts w:ascii="Times New Roman" w:hAnsi="Times New Roman" w:cs="Times New Roman"/>
          <w:sz w:val="20"/>
          <w:szCs w:val="20"/>
        </w:rPr>
        <w:t>а</w:t>
      </w:r>
      <w:r w:rsidRPr="000459B9">
        <w:rPr>
          <w:rFonts w:ascii="Times New Roman" w:hAnsi="Times New Roman" w:cs="Times New Roman"/>
          <w:sz w:val="20"/>
          <w:szCs w:val="20"/>
        </w:rPr>
        <w:t>ния о литературе, образовании, достижениях научной мысли в технике; видео- и аудиотеки и т.д. Информация так же, как вещество и энергия, стала предметом производства и распространения, обрела свойства и функции. Таким образом, информация является неотъемлемой частью совр</w:t>
      </w:r>
      <w:r w:rsidRPr="000459B9">
        <w:rPr>
          <w:rFonts w:ascii="Times New Roman" w:hAnsi="Times New Roman" w:cs="Times New Roman"/>
          <w:sz w:val="20"/>
          <w:szCs w:val="20"/>
        </w:rPr>
        <w:t>е</w:t>
      </w:r>
      <w:r w:rsidRPr="000459B9">
        <w:rPr>
          <w:rFonts w:ascii="Times New Roman" w:hAnsi="Times New Roman" w:cs="Times New Roman"/>
          <w:sz w:val="20"/>
          <w:szCs w:val="20"/>
        </w:rPr>
        <w:t>менной жизни. И наряду с этим, информационная компетентность становится одной из приор</w:t>
      </w:r>
      <w:r w:rsidRPr="000459B9">
        <w:rPr>
          <w:rFonts w:ascii="Times New Roman" w:hAnsi="Times New Roman" w:cs="Times New Roman"/>
          <w:sz w:val="20"/>
          <w:szCs w:val="20"/>
        </w:rPr>
        <w:t>и</w:t>
      </w:r>
      <w:r w:rsidRPr="000459B9">
        <w:rPr>
          <w:rFonts w:ascii="Times New Roman" w:hAnsi="Times New Roman" w:cs="Times New Roman"/>
          <w:sz w:val="20"/>
          <w:szCs w:val="20"/>
        </w:rPr>
        <w:t>тетных стратегий развития образовательных систем в русле широкого и всеобъемлющего процесса образования.</w:t>
      </w:r>
    </w:p>
    <w:p w:rsidR="00C34CB7" w:rsidRPr="000459B9" w:rsidRDefault="00C34CB7" w:rsidP="00C34CB7">
      <w:pPr>
        <w:pStyle w:val="Default"/>
        <w:ind w:firstLine="709"/>
        <w:jc w:val="both"/>
        <w:rPr>
          <w:sz w:val="20"/>
          <w:szCs w:val="20"/>
        </w:rPr>
      </w:pPr>
      <w:r w:rsidRPr="000459B9">
        <w:rPr>
          <w:sz w:val="20"/>
          <w:szCs w:val="20"/>
        </w:rPr>
        <w:t>Анализ различных подходов к содержанию наполнения понятия «информационная комп</w:t>
      </w:r>
      <w:r w:rsidRPr="000459B9">
        <w:rPr>
          <w:sz w:val="20"/>
          <w:szCs w:val="20"/>
        </w:rPr>
        <w:t>е</w:t>
      </w:r>
      <w:r w:rsidRPr="000459B9">
        <w:rPr>
          <w:sz w:val="20"/>
          <w:szCs w:val="20"/>
        </w:rPr>
        <w:t>тентность» и трактовка И.</w:t>
      </w:r>
      <w:r>
        <w:rPr>
          <w:sz w:val="20"/>
          <w:szCs w:val="20"/>
        </w:rPr>
        <w:t> </w:t>
      </w:r>
      <w:r w:rsidRPr="000459B9">
        <w:rPr>
          <w:sz w:val="20"/>
          <w:szCs w:val="20"/>
        </w:rPr>
        <w:t>А.Зимней компетентности «как актуального проявления компетенции» [4] позволили сформулировать следующее определение: информационная компетентность – это готовность и способность будущего педагога к эффективной информационной деятельности.</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 xml:space="preserve">Формирование информационной компетентности возможно только при том условии, </w:t>
      </w:r>
      <w:r>
        <w:rPr>
          <w:rFonts w:ascii="Times New Roman" w:hAnsi="Times New Roman" w:cs="Times New Roman"/>
          <w:sz w:val="20"/>
          <w:szCs w:val="20"/>
        </w:rPr>
        <w:t>что</w:t>
      </w:r>
      <w:r w:rsidRPr="000459B9">
        <w:rPr>
          <w:rFonts w:ascii="Times New Roman" w:hAnsi="Times New Roman" w:cs="Times New Roman"/>
          <w:sz w:val="20"/>
          <w:szCs w:val="20"/>
        </w:rPr>
        <w:t xml:space="preserve"> она стала нормой педагогического взаимодействия с самых первых шагов воспитания и обучения. На основе этого, выделяют три взаимосвязанных и последовательных уровня развития информ</w:t>
      </w:r>
      <w:r w:rsidRPr="000459B9">
        <w:rPr>
          <w:rFonts w:ascii="Times New Roman" w:hAnsi="Times New Roman" w:cs="Times New Roman"/>
          <w:sz w:val="20"/>
          <w:szCs w:val="20"/>
        </w:rPr>
        <w:t>а</w:t>
      </w:r>
      <w:r w:rsidRPr="000459B9">
        <w:rPr>
          <w:rFonts w:ascii="Times New Roman" w:hAnsi="Times New Roman" w:cs="Times New Roman"/>
          <w:sz w:val="20"/>
          <w:szCs w:val="20"/>
        </w:rPr>
        <w:t xml:space="preserve">ционной компетентности: </w:t>
      </w:r>
    </w:p>
    <w:p w:rsidR="00C34CB7" w:rsidRPr="000459B9" w:rsidRDefault="00C34CB7" w:rsidP="00C34CB7">
      <w:pPr>
        <w:numPr>
          <w:ilvl w:val="0"/>
          <w:numId w:val="6"/>
        </w:numPr>
        <w:tabs>
          <w:tab w:val="clear" w:pos="1287"/>
          <w:tab w:val="num" w:pos="284"/>
        </w:tabs>
        <w:autoSpaceDE w:val="0"/>
        <w:autoSpaceDN w:val="0"/>
        <w:adjustRightInd w:val="0"/>
        <w:spacing w:after="0" w:line="240" w:lineRule="auto"/>
        <w:ind w:hanging="1287"/>
        <w:jc w:val="both"/>
        <w:rPr>
          <w:rFonts w:ascii="Times New Roman" w:hAnsi="Times New Roman" w:cs="Times New Roman"/>
          <w:sz w:val="20"/>
          <w:szCs w:val="20"/>
        </w:rPr>
      </w:pPr>
      <w:r w:rsidRPr="000459B9">
        <w:rPr>
          <w:rFonts w:ascii="Times New Roman" w:hAnsi="Times New Roman" w:cs="Times New Roman"/>
          <w:sz w:val="20"/>
          <w:szCs w:val="20"/>
        </w:rPr>
        <w:t>интуит</w:t>
      </w:r>
      <w:r>
        <w:rPr>
          <w:rFonts w:ascii="Times New Roman" w:hAnsi="Times New Roman" w:cs="Times New Roman"/>
          <w:sz w:val="20"/>
          <w:szCs w:val="20"/>
        </w:rPr>
        <w:t>ивный (начальный);</w:t>
      </w:r>
    </w:p>
    <w:p w:rsidR="00C34CB7" w:rsidRPr="000459B9" w:rsidRDefault="00C34CB7" w:rsidP="00C34CB7">
      <w:pPr>
        <w:numPr>
          <w:ilvl w:val="0"/>
          <w:numId w:val="6"/>
        </w:numPr>
        <w:tabs>
          <w:tab w:val="clear" w:pos="1287"/>
          <w:tab w:val="num" w:pos="284"/>
        </w:tabs>
        <w:autoSpaceDE w:val="0"/>
        <w:autoSpaceDN w:val="0"/>
        <w:adjustRightInd w:val="0"/>
        <w:spacing w:after="0" w:line="240" w:lineRule="auto"/>
        <w:ind w:hanging="1287"/>
        <w:jc w:val="both"/>
        <w:rPr>
          <w:rFonts w:ascii="Times New Roman" w:hAnsi="Times New Roman" w:cs="Times New Roman"/>
          <w:sz w:val="20"/>
          <w:szCs w:val="20"/>
        </w:rPr>
      </w:pPr>
      <w:r w:rsidRPr="000459B9">
        <w:rPr>
          <w:rFonts w:ascii="Times New Roman" w:hAnsi="Times New Roman" w:cs="Times New Roman"/>
          <w:sz w:val="20"/>
          <w:szCs w:val="20"/>
        </w:rPr>
        <w:t>нормативный (достаточный)</w:t>
      </w:r>
      <w:r>
        <w:rPr>
          <w:rFonts w:ascii="Times New Roman" w:hAnsi="Times New Roman" w:cs="Times New Roman"/>
          <w:sz w:val="20"/>
          <w:szCs w:val="20"/>
        </w:rPr>
        <w:t>;</w:t>
      </w:r>
    </w:p>
    <w:p w:rsidR="00C34CB7" w:rsidRPr="000459B9" w:rsidRDefault="00C34CB7" w:rsidP="00C34CB7">
      <w:pPr>
        <w:numPr>
          <w:ilvl w:val="0"/>
          <w:numId w:val="6"/>
        </w:numPr>
        <w:tabs>
          <w:tab w:val="clear" w:pos="1287"/>
          <w:tab w:val="num" w:pos="284"/>
        </w:tabs>
        <w:autoSpaceDE w:val="0"/>
        <w:autoSpaceDN w:val="0"/>
        <w:adjustRightInd w:val="0"/>
        <w:spacing w:after="0" w:line="240" w:lineRule="auto"/>
        <w:ind w:hanging="1287"/>
        <w:jc w:val="both"/>
        <w:rPr>
          <w:rFonts w:ascii="Times New Roman" w:hAnsi="Times New Roman" w:cs="Times New Roman"/>
          <w:sz w:val="20"/>
          <w:szCs w:val="20"/>
        </w:rPr>
      </w:pPr>
      <w:r w:rsidRPr="000459B9">
        <w:rPr>
          <w:rFonts w:ascii="Times New Roman" w:hAnsi="Times New Roman" w:cs="Times New Roman"/>
          <w:sz w:val="20"/>
          <w:szCs w:val="20"/>
        </w:rPr>
        <w:t xml:space="preserve">творческий (высокий). </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Благодаря этим уровням, информационная компетентность развивается, переходя с одного уровня на другой, при этом ее состояние каждый раз может быть диагностировано, исходя из с</w:t>
      </w:r>
      <w:r w:rsidRPr="000459B9">
        <w:rPr>
          <w:rFonts w:ascii="Times New Roman" w:hAnsi="Times New Roman" w:cs="Times New Roman"/>
          <w:sz w:val="20"/>
          <w:szCs w:val="20"/>
        </w:rPr>
        <w:t>о</w:t>
      </w:r>
      <w:r w:rsidRPr="000459B9">
        <w:rPr>
          <w:rFonts w:ascii="Times New Roman" w:hAnsi="Times New Roman" w:cs="Times New Roman"/>
          <w:sz w:val="20"/>
          <w:szCs w:val="20"/>
        </w:rPr>
        <w:t>ответствия структуры и содержания компьютерных знаний и умений обучающихся [5].</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Системное, целостное представление об информационной компетентности, выделение ее сущностных черт, обоснование критериев и уровней ее сформированности является теоретической предпосылкой для исследования тенденций и условий развития. Это позволяет более целенапра</w:t>
      </w:r>
      <w:r w:rsidRPr="000459B9">
        <w:rPr>
          <w:rFonts w:ascii="Times New Roman" w:hAnsi="Times New Roman" w:cs="Times New Roman"/>
          <w:sz w:val="20"/>
          <w:szCs w:val="20"/>
        </w:rPr>
        <w:t>в</w:t>
      </w:r>
      <w:r w:rsidRPr="000459B9">
        <w:rPr>
          <w:rFonts w:ascii="Times New Roman" w:hAnsi="Times New Roman" w:cs="Times New Roman"/>
          <w:sz w:val="20"/>
          <w:szCs w:val="20"/>
        </w:rPr>
        <w:t>ленно и эффективно организовать обучение и значительно ускорить процесс овладения совреме</w:t>
      </w:r>
      <w:r w:rsidRPr="000459B9">
        <w:rPr>
          <w:rFonts w:ascii="Times New Roman" w:hAnsi="Times New Roman" w:cs="Times New Roman"/>
          <w:sz w:val="20"/>
          <w:szCs w:val="20"/>
        </w:rPr>
        <w:t>н</w:t>
      </w:r>
      <w:r w:rsidRPr="000459B9">
        <w:rPr>
          <w:rFonts w:ascii="Times New Roman" w:hAnsi="Times New Roman" w:cs="Times New Roman"/>
          <w:sz w:val="20"/>
          <w:szCs w:val="20"/>
        </w:rPr>
        <w:t>ными обучающими технологиями.</w:t>
      </w:r>
    </w:p>
    <w:p w:rsidR="00C34CB7" w:rsidRPr="000459B9" w:rsidRDefault="00C34CB7" w:rsidP="00C34CB7">
      <w:pPr>
        <w:autoSpaceDE w:val="0"/>
        <w:autoSpaceDN w:val="0"/>
        <w:adjustRightInd w:val="0"/>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Таким образом, для формирования информационной компетентности в системе совреме</w:t>
      </w:r>
      <w:r w:rsidRPr="000459B9">
        <w:rPr>
          <w:rFonts w:ascii="Times New Roman" w:hAnsi="Times New Roman" w:cs="Times New Roman"/>
          <w:sz w:val="20"/>
          <w:szCs w:val="20"/>
        </w:rPr>
        <w:t>н</w:t>
      </w:r>
      <w:r w:rsidRPr="000459B9">
        <w:rPr>
          <w:rFonts w:ascii="Times New Roman" w:hAnsi="Times New Roman" w:cs="Times New Roman"/>
          <w:sz w:val="20"/>
          <w:szCs w:val="20"/>
        </w:rPr>
        <w:t>ного образования необходимо:</w:t>
      </w:r>
    </w:p>
    <w:p w:rsidR="00C34CB7" w:rsidRPr="000459B9" w:rsidRDefault="00C34CB7" w:rsidP="00C34CB7">
      <w:pPr>
        <w:numPr>
          <w:ilvl w:val="0"/>
          <w:numId w:val="5"/>
        </w:numPr>
        <w:tabs>
          <w:tab w:val="clear" w:pos="567"/>
          <w:tab w:val="num" w:pos="0"/>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обеспечить целостную информационно-развивающую образовательную среду, путем объед</w:t>
      </w:r>
      <w:r w:rsidRPr="000459B9">
        <w:rPr>
          <w:rFonts w:ascii="Times New Roman" w:hAnsi="Times New Roman" w:cs="Times New Roman"/>
          <w:sz w:val="20"/>
          <w:szCs w:val="20"/>
        </w:rPr>
        <w:t>и</w:t>
      </w:r>
      <w:r w:rsidRPr="000459B9">
        <w:rPr>
          <w:rFonts w:ascii="Times New Roman" w:hAnsi="Times New Roman" w:cs="Times New Roman"/>
          <w:sz w:val="20"/>
          <w:szCs w:val="20"/>
        </w:rPr>
        <w:t>нения усилий педагогического, управленческого, технического, медико-психологического пе</w:t>
      </w:r>
      <w:r w:rsidRPr="000459B9">
        <w:rPr>
          <w:rFonts w:ascii="Times New Roman" w:hAnsi="Times New Roman" w:cs="Times New Roman"/>
          <w:sz w:val="20"/>
          <w:szCs w:val="20"/>
        </w:rPr>
        <w:t>р</w:t>
      </w:r>
      <w:r w:rsidRPr="000459B9">
        <w:rPr>
          <w:rFonts w:ascii="Times New Roman" w:hAnsi="Times New Roman" w:cs="Times New Roman"/>
          <w:sz w:val="20"/>
          <w:szCs w:val="20"/>
        </w:rPr>
        <w:t>сонала,</w:t>
      </w:r>
    </w:p>
    <w:p w:rsidR="00C34CB7" w:rsidRPr="000459B9" w:rsidRDefault="00C34CB7" w:rsidP="00C34CB7">
      <w:pPr>
        <w:numPr>
          <w:ilvl w:val="0"/>
          <w:numId w:val="5"/>
        </w:numPr>
        <w:tabs>
          <w:tab w:val="clear" w:pos="567"/>
          <w:tab w:val="num" w:pos="0"/>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sidRPr="000459B9">
        <w:rPr>
          <w:rFonts w:ascii="Times New Roman" w:hAnsi="Times New Roman" w:cs="Times New Roman"/>
          <w:sz w:val="20"/>
          <w:szCs w:val="20"/>
        </w:rPr>
        <w:t>обеспечить построение учебных занятий на основе междисциплинарной интеграции с осно</w:t>
      </w:r>
      <w:r w:rsidRPr="000459B9">
        <w:rPr>
          <w:rFonts w:ascii="Times New Roman" w:hAnsi="Times New Roman" w:cs="Times New Roman"/>
          <w:sz w:val="20"/>
          <w:szCs w:val="20"/>
        </w:rPr>
        <w:t>в</w:t>
      </w:r>
      <w:r w:rsidRPr="000459B9">
        <w:rPr>
          <w:rFonts w:ascii="Times New Roman" w:hAnsi="Times New Roman" w:cs="Times New Roman"/>
          <w:sz w:val="20"/>
          <w:szCs w:val="20"/>
        </w:rPr>
        <w:t>ными предметами обучения с целью расширенной информационной подготовки.</w:t>
      </w:r>
    </w:p>
    <w:p w:rsidR="00C34CB7" w:rsidRPr="000459B9" w:rsidRDefault="00C34CB7" w:rsidP="00C34CB7">
      <w:pPr>
        <w:pStyle w:val="Default"/>
        <w:tabs>
          <w:tab w:val="left" w:pos="284"/>
        </w:tabs>
        <w:ind w:firstLine="709"/>
        <w:jc w:val="both"/>
        <w:rPr>
          <w:iCs/>
          <w:sz w:val="20"/>
          <w:szCs w:val="20"/>
        </w:rPr>
      </w:pPr>
      <w:r w:rsidRPr="000459B9">
        <w:rPr>
          <w:sz w:val="20"/>
          <w:szCs w:val="20"/>
        </w:rPr>
        <w:t xml:space="preserve">Формирование информационной компетентности предполагает: </w:t>
      </w:r>
    </w:p>
    <w:p w:rsidR="00C34CB7" w:rsidRPr="000459B9" w:rsidRDefault="00C34CB7" w:rsidP="00C34CB7">
      <w:pPr>
        <w:numPr>
          <w:ilvl w:val="0"/>
          <w:numId w:val="4"/>
        </w:numPr>
        <w:tabs>
          <w:tab w:val="clear" w:pos="567"/>
          <w:tab w:val="num" w:pos="284"/>
        </w:tabs>
        <w:spacing w:after="0" w:line="240" w:lineRule="auto"/>
        <w:ind w:left="284" w:hanging="257"/>
        <w:jc w:val="both"/>
        <w:rPr>
          <w:rFonts w:ascii="Times New Roman" w:hAnsi="Times New Roman" w:cs="Times New Roman"/>
          <w:sz w:val="20"/>
          <w:szCs w:val="20"/>
        </w:rPr>
      </w:pPr>
      <w:r w:rsidRPr="000459B9">
        <w:rPr>
          <w:rFonts w:ascii="Times New Roman" w:hAnsi="Times New Roman" w:cs="Times New Roman"/>
          <w:sz w:val="20"/>
          <w:szCs w:val="20"/>
        </w:rPr>
        <w:t xml:space="preserve">освоение знаний и умений из области информатики и информационно-коммуникационных технологий; </w:t>
      </w:r>
    </w:p>
    <w:p w:rsidR="00C34CB7" w:rsidRPr="000459B9" w:rsidRDefault="00C34CB7" w:rsidP="00C34CB7">
      <w:pPr>
        <w:numPr>
          <w:ilvl w:val="0"/>
          <w:numId w:val="4"/>
        </w:numPr>
        <w:tabs>
          <w:tab w:val="clear" w:pos="567"/>
          <w:tab w:val="num" w:pos="284"/>
        </w:tabs>
        <w:spacing w:after="0" w:line="240" w:lineRule="auto"/>
        <w:ind w:hanging="540"/>
        <w:jc w:val="both"/>
        <w:rPr>
          <w:rFonts w:ascii="Times New Roman" w:hAnsi="Times New Roman" w:cs="Times New Roman"/>
          <w:sz w:val="20"/>
          <w:szCs w:val="20"/>
        </w:rPr>
      </w:pPr>
      <w:r w:rsidRPr="000459B9">
        <w:rPr>
          <w:rFonts w:ascii="Times New Roman" w:hAnsi="Times New Roman" w:cs="Times New Roman"/>
          <w:sz w:val="20"/>
          <w:szCs w:val="20"/>
        </w:rPr>
        <w:t xml:space="preserve">развитие коммуникативных способностей; </w:t>
      </w:r>
    </w:p>
    <w:p w:rsidR="00C34CB7" w:rsidRPr="000459B9" w:rsidRDefault="00C34CB7" w:rsidP="00C34CB7">
      <w:pPr>
        <w:numPr>
          <w:ilvl w:val="0"/>
          <w:numId w:val="4"/>
        </w:numPr>
        <w:tabs>
          <w:tab w:val="clear" w:pos="567"/>
          <w:tab w:val="num" w:pos="284"/>
        </w:tabs>
        <w:spacing w:after="0" w:line="240" w:lineRule="auto"/>
        <w:ind w:hanging="540"/>
        <w:jc w:val="both"/>
        <w:rPr>
          <w:rFonts w:ascii="Times New Roman" w:hAnsi="Times New Roman" w:cs="Times New Roman"/>
          <w:sz w:val="20"/>
          <w:szCs w:val="20"/>
        </w:rPr>
      </w:pPr>
      <w:r w:rsidRPr="000459B9">
        <w:rPr>
          <w:rFonts w:ascii="Times New Roman" w:hAnsi="Times New Roman" w:cs="Times New Roman"/>
          <w:sz w:val="20"/>
          <w:szCs w:val="20"/>
        </w:rPr>
        <w:t>умение ориентироваться в информационном пространстве, анализировать информацию</w:t>
      </w:r>
      <w:r>
        <w:rPr>
          <w:rFonts w:ascii="Times New Roman" w:hAnsi="Times New Roman" w:cs="Times New Roman"/>
          <w:sz w:val="20"/>
          <w:szCs w:val="20"/>
        </w:rPr>
        <w:t xml:space="preserve"> </w:t>
      </w:r>
      <w:r w:rsidRPr="000459B9">
        <w:rPr>
          <w:rFonts w:ascii="Times New Roman" w:hAnsi="Times New Roman" w:cs="Times New Roman"/>
          <w:sz w:val="20"/>
          <w:szCs w:val="20"/>
        </w:rPr>
        <w:t>[1].</w:t>
      </w:r>
    </w:p>
    <w:p w:rsidR="00C34CB7" w:rsidRPr="000459B9" w:rsidRDefault="00C34CB7" w:rsidP="00C34CB7">
      <w:pPr>
        <w:pStyle w:val="Default"/>
        <w:ind w:firstLine="709"/>
        <w:jc w:val="both"/>
        <w:rPr>
          <w:sz w:val="20"/>
          <w:szCs w:val="20"/>
        </w:rPr>
      </w:pPr>
      <w:r w:rsidRPr="000459B9">
        <w:rPr>
          <w:iCs/>
          <w:sz w:val="20"/>
          <w:szCs w:val="20"/>
        </w:rPr>
        <w:t>Будущему педагогу</w:t>
      </w:r>
      <w:r>
        <w:rPr>
          <w:iCs/>
          <w:sz w:val="20"/>
          <w:szCs w:val="20"/>
        </w:rPr>
        <w:t xml:space="preserve"> необходимо освоить ряд умений –</w:t>
      </w:r>
      <w:r w:rsidRPr="000459B9">
        <w:rPr>
          <w:iCs/>
          <w:sz w:val="20"/>
          <w:szCs w:val="20"/>
        </w:rPr>
        <w:t xml:space="preserve"> </w:t>
      </w:r>
      <w:r w:rsidRPr="000459B9">
        <w:rPr>
          <w:sz w:val="20"/>
          <w:szCs w:val="20"/>
        </w:rPr>
        <w:t>отбирать информационные техн</w:t>
      </w:r>
      <w:r w:rsidRPr="000459B9">
        <w:rPr>
          <w:sz w:val="20"/>
          <w:szCs w:val="20"/>
        </w:rPr>
        <w:t>о</w:t>
      </w:r>
      <w:r w:rsidRPr="000459B9">
        <w:rPr>
          <w:sz w:val="20"/>
          <w:szCs w:val="20"/>
        </w:rPr>
        <w:t xml:space="preserve">логии, электронные образовательные продукты; педагогически целесообразно использовать их в своей профессиональной деятельности, адаптировать их и даже совершенствовать. </w:t>
      </w:r>
    </w:p>
    <w:p w:rsidR="00C34CB7" w:rsidRPr="000459B9" w:rsidRDefault="00C34CB7" w:rsidP="00C34CB7">
      <w:pPr>
        <w:pStyle w:val="Default"/>
        <w:ind w:firstLine="709"/>
        <w:jc w:val="both"/>
        <w:rPr>
          <w:sz w:val="20"/>
          <w:szCs w:val="20"/>
        </w:rPr>
      </w:pPr>
      <w:r w:rsidRPr="000459B9">
        <w:rPr>
          <w:sz w:val="20"/>
          <w:szCs w:val="20"/>
        </w:rPr>
        <w:t>Исходя из профессиограммы педагога, соответствующей профессионально-педагоги</w:t>
      </w:r>
      <w:r>
        <w:rPr>
          <w:sz w:val="20"/>
          <w:szCs w:val="20"/>
        </w:rPr>
        <w:softHyphen/>
      </w:r>
      <w:r w:rsidRPr="000459B9">
        <w:rPr>
          <w:sz w:val="20"/>
          <w:szCs w:val="20"/>
        </w:rPr>
        <w:t>ческой компетентности, в контекст которых вписана информационная компетентность будущего педагога, мы выделяем следующие ее компоненты: когнитивный, ценностно-мотивационный, те</w:t>
      </w:r>
      <w:r w:rsidRPr="000459B9">
        <w:rPr>
          <w:sz w:val="20"/>
          <w:szCs w:val="20"/>
        </w:rPr>
        <w:t>х</w:t>
      </w:r>
      <w:r w:rsidRPr="000459B9">
        <w:rPr>
          <w:sz w:val="20"/>
          <w:szCs w:val="20"/>
        </w:rPr>
        <w:t>нико-технологический, рефлексивный, коммуникативный.</w:t>
      </w:r>
    </w:p>
    <w:p w:rsidR="00C34CB7" w:rsidRPr="000459B9" w:rsidRDefault="00C34CB7" w:rsidP="00C34CB7">
      <w:pPr>
        <w:pStyle w:val="Default"/>
        <w:ind w:firstLine="709"/>
        <w:jc w:val="both"/>
        <w:rPr>
          <w:sz w:val="20"/>
          <w:szCs w:val="20"/>
        </w:rPr>
      </w:pPr>
      <w:r w:rsidRPr="000459B9">
        <w:rPr>
          <w:sz w:val="20"/>
          <w:szCs w:val="20"/>
        </w:rPr>
        <w:t>Рассмотрим сущность каждого компонента информационной компетентности.</w:t>
      </w:r>
    </w:p>
    <w:p w:rsidR="00C34CB7" w:rsidRPr="000459B9" w:rsidRDefault="00C34CB7" w:rsidP="00C34CB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Когнитивный компонент отражает процессы переработки информации на основе микр</w:t>
      </w:r>
      <w:r w:rsidRPr="000459B9">
        <w:rPr>
          <w:rFonts w:ascii="Times New Roman" w:hAnsi="Times New Roman" w:cs="Times New Roman"/>
          <w:sz w:val="20"/>
          <w:szCs w:val="20"/>
        </w:rPr>
        <w:t>о</w:t>
      </w:r>
      <w:r w:rsidRPr="000459B9">
        <w:rPr>
          <w:rFonts w:ascii="Times New Roman" w:hAnsi="Times New Roman" w:cs="Times New Roman"/>
          <w:sz w:val="20"/>
          <w:szCs w:val="20"/>
        </w:rPr>
        <w:t>когнитивных актов (анализ поступающей информации, формализация, сравнение, обобщение, синтез с имеющимися базами знаний, разработка вариантов использования информации и прогн</w:t>
      </w:r>
      <w:r w:rsidRPr="000459B9">
        <w:rPr>
          <w:rFonts w:ascii="Times New Roman" w:hAnsi="Times New Roman" w:cs="Times New Roman"/>
          <w:sz w:val="20"/>
          <w:szCs w:val="20"/>
        </w:rPr>
        <w:t>о</w:t>
      </w:r>
      <w:r w:rsidRPr="000459B9">
        <w:rPr>
          <w:rFonts w:ascii="Times New Roman" w:hAnsi="Times New Roman" w:cs="Times New Roman"/>
          <w:sz w:val="20"/>
          <w:szCs w:val="20"/>
        </w:rPr>
        <w:t>зирование последствий реализации решения проблемной ситуации, генерирование и прогнозир</w:t>
      </w:r>
      <w:r w:rsidRPr="000459B9">
        <w:rPr>
          <w:rFonts w:ascii="Times New Roman" w:hAnsi="Times New Roman" w:cs="Times New Roman"/>
          <w:sz w:val="20"/>
          <w:szCs w:val="20"/>
        </w:rPr>
        <w:t>о</w:t>
      </w:r>
      <w:r w:rsidRPr="000459B9">
        <w:rPr>
          <w:rFonts w:ascii="Times New Roman" w:hAnsi="Times New Roman" w:cs="Times New Roman"/>
          <w:sz w:val="20"/>
          <w:szCs w:val="20"/>
        </w:rPr>
        <w:t>вание использования новой информации, и взаимодействие её с имеющимися базами знаний, о</w:t>
      </w:r>
      <w:r w:rsidRPr="000459B9">
        <w:rPr>
          <w:rFonts w:ascii="Times New Roman" w:hAnsi="Times New Roman" w:cs="Times New Roman"/>
          <w:sz w:val="20"/>
          <w:szCs w:val="20"/>
        </w:rPr>
        <w:t>р</w:t>
      </w:r>
      <w:r w:rsidRPr="000459B9">
        <w:rPr>
          <w:rFonts w:ascii="Times New Roman" w:hAnsi="Times New Roman" w:cs="Times New Roman"/>
          <w:sz w:val="20"/>
          <w:szCs w:val="20"/>
        </w:rPr>
        <w:t>ганизация хранения и восстановления информации в долгосрочной памяти)</w:t>
      </w:r>
      <w:r>
        <w:rPr>
          <w:rFonts w:ascii="Times New Roman" w:hAnsi="Times New Roman" w:cs="Times New Roman"/>
          <w:sz w:val="20"/>
          <w:szCs w:val="20"/>
        </w:rPr>
        <w:t>.</w:t>
      </w:r>
      <w:r w:rsidRPr="000459B9">
        <w:rPr>
          <w:rFonts w:ascii="Times New Roman" w:hAnsi="Times New Roman" w:cs="Times New Roman"/>
          <w:sz w:val="20"/>
          <w:szCs w:val="20"/>
        </w:rPr>
        <w:t xml:space="preserve"> </w:t>
      </w:r>
    </w:p>
    <w:p w:rsidR="00C34CB7" w:rsidRPr="000459B9" w:rsidRDefault="00C34CB7" w:rsidP="00C34CB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Ценностно-мотивационный компонент заключается в создании условий, которые спосо</w:t>
      </w:r>
      <w:r w:rsidRPr="000459B9">
        <w:rPr>
          <w:rFonts w:ascii="Times New Roman" w:hAnsi="Times New Roman" w:cs="Times New Roman"/>
          <w:sz w:val="20"/>
          <w:szCs w:val="20"/>
        </w:rPr>
        <w:t>б</w:t>
      </w:r>
      <w:r w:rsidRPr="000459B9">
        <w:rPr>
          <w:rFonts w:ascii="Times New Roman" w:hAnsi="Times New Roman" w:cs="Times New Roman"/>
          <w:sz w:val="20"/>
          <w:szCs w:val="20"/>
        </w:rPr>
        <w:t>ствуют вхождению будущего педагога в мир ценностей, оказывающих помощь при выборе ва</w:t>
      </w:r>
      <w:r w:rsidRPr="000459B9">
        <w:rPr>
          <w:rFonts w:ascii="Times New Roman" w:hAnsi="Times New Roman" w:cs="Times New Roman"/>
          <w:sz w:val="20"/>
          <w:szCs w:val="20"/>
        </w:rPr>
        <w:t>ж</w:t>
      </w:r>
      <w:r w:rsidRPr="000459B9">
        <w:rPr>
          <w:rFonts w:ascii="Times New Roman" w:hAnsi="Times New Roman" w:cs="Times New Roman"/>
          <w:sz w:val="20"/>
          <w:szCs w:val="20"/>
        </w:rPr>
        <w:t>ных ценностных ориентаций; характеризует степень мотивационных побуждений человека, влияющих на отношение индивидов к работе и к жизни в целом, выделяются четыре доминиру</w:t>
      </w:r>
      <w:r w:rsidRPr="000459B9">
        <w:rPr>
          <w:rFonts w:ascii="Times New Roman" w:hAnsi="Times New Roman" w:cs="Times New Roman"/>
          <w:sz w:val="20"/>
          <w:szCs w:val="20"/>
        </w:rPr>
        <w:t>ю</w:t>
      </w:r>
      <w:r w:rsidRPr="000459B9">
        <w:rPr>
          <w:rFonts w:ascii="Times New Roman" w:hAnsi="Times New Roman" w:cs="Times New Roman"/>
          <w:sz w:val="20"/>
          <w:szCs w:val="20"/>
        </w:rPr>
        <w:t xml:space="preserve">щих типа побуждений </w:t>
      </w:r>
      <w:r>
        <w:rPr>
          <w:rFonts w:ascii="Times New Roman" w:hAnsi="Times New Roman" w:cs="Times New Roman"/>
          <w:sz w:val="20"/>
          <w:szCs w:val="20"/>
        </w:rPr>
        <w:t>–</w:t>
      </w:r>
      <w:r w:rsidRPr="000459B9">
        <w:rPr>
          <w:rFonts w:ascii="Times New Roman" w:hAnsi="Times New Roman" w:cs="Times New Roman"/>
          <w:sz w:val="20"/>
          <w:szCs w:val="20"/>
        </w:rPr>
        <w:t xml:space="preserve"> к достижениям, принадлежности к группе, обладанию властью, комп</w:t>
      </w:r>
      <w:r w:rsidRPr="000459B9">
        <w:rPr>
          <w:rFonts w:ascii="Times New Roman" w:hAnsi="Times New Roman" w:cs="Times New Roman"/>
          <w:sz w:val="20"/>
          <w:szCs w:val="20"/>
        </w:rPr>
        <w:t>е</w:t>
      </w:r>
      <w:r w:rsidRPr="000459B9">
        <w:rPr>
          <w:rFonts w:ascii="Times New Roman" w:hAnsi="Times New Roman" w:cs="Times New Roman"/>
          <w:sz w:val="20"/>
          <w:szCs w:val="20"/>
        </w:rPr>
        <w:t>тентности</w:t>
      </w:r>
      <w:r>
        <w:rPr>
          <w:rFonts w:ascii="Times New Roman" w:hAnsi="Times New Roman" w:cs="Times New Roman"/>
          <w:sz w:val="20"/>
          <w:szCs w:val="20"/>
        </w:rPr>
        <w:t>.</w:t>
      </w:r>
      <w:r w:rsidRPr="000459B9">
        <w:rPr>
          <w:rFonts w:ascii="Times New Roman" w:hAnsi="Times New Roman" w:cs="Times New Roman"/>
          <w:sz w:val="20"/>
          <w:szCs w:val="20"/>
        </w:rPr>
        <w:t xml:space="preserve"> </w:t>
      </w:r>
    </w:p>
    <w:p w:rsidR="00C34CB7" w:rsidRPr="000459B9" w:rsidRDefault="00C34CB7" w:rsidP="00C34CB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Технико-технологический компонент отражает понимание принципов работы, возможн</w:t>
      </w:r>
      <w:r w:rsidRPr="000459B9">
        <w:rPr>
          <w:rFonts w:ascii="Times New Roman" w:hAnsi="Times New Roman" w:cs="Times New Roman"/>
          <w:sz w:val="20"/>
          <w:szCs w:val="20"/>
        </w:rPr>
        <w:t>о</w:t>
      </w:r>
      <w:r w:rsidRPr="000459B9">
        <w:rPr>
          <w:rFonts w:ascii="Times New Roman" w:hAnsi="Times New Roman" w:cs="Times New Roman"/>
          <w:sz w:val="20"/>
          <w:szCs w:val="20"/>
        </w:rPr>
        <w:t xml:space="preserve">стей и ограничений технических устройств, предназначенных для автоматизированного поиска и обработки </w:t>
      </w:r>
      <w:r w:rsidRPr="000459B9">
        <w:rPr>
          <w:rFonts w:ascii="Times New Roman" w:hAnsi="Times New Roman" w:cs="Times New Roman"/>
          <w:sz w:val="20"/>
          <w:szCs w:val="20"/>
        </w:rPr>
        <w:lastRenderedPageBreak/>
        <w:t>информации; знание различий автоматизированного и автоматического выполнения информационных процессов; умение классифицировать задачи по типам с последующим решен</w:t>
      </w:r>
      <w:r w:rsidRPr="000459B9">
        <w:rPr>
          <w:rFonts w:ascii="Times New Roman" w:hAnsi="Times New Roman" w:cs="Times New Roman"/>
          <w:sz w:val="20"/>
          <w:szCs w:val="20"/>
        </w:rPr>
        <w:t>и</w:t>
      </w:r>
      <w:r w:rsidRPr="000459B9">
        <w:rPr>
          <w:rFonts w:ascii="Times New Roman" w:hAnsi="Times New Roman" w:cs="Times New Roman"/>
          <w:sz w:val="20"/>
          <w:szCs w:val="20"/>
        </w:rPr>
        <w:t>ем и выбором определённого технического средства в зависимости от его основных характер</w:t>
      </w:r>
      <w:r w:rsidRPr="000459B9">
        <w:rPr>
          <w:rFonts w:ascii="Times New Roman" w:hAnsi="Times New Roman" w:cs="Times New Roman"/>
          <w:sz w:val="20"/>
          <w:szCs w:val="20"/>
        </w:rPr>
        <w:t>и</w:t>
      </w:r>
      <w:r w:rsidRPr="000459B9">
        <w:rPr>
          <w:rFonts w:ascii="Times New Roman" w:hAnsi="Times New Roman" w:cs="Times New Roman"/>
          <w:sz w:val="20"/>
          <w:szCs w:val="20"/>
        </w:rPr>
        <w:t>стик; включает: понимание сущности технологического подхода к реализации деятельности; зн</w:t>
      </w:r>
      <w:r w:rsidRPr="000459B9">
        <w:rPr>
          <w:rFonts w:ascii="Times New Roman" w:hAnsi="Times New Roman" w:cs="Times New Roman"/>
          <w:sz w:val="20"/>
          <w:szCs w:val="20"/>
        </w:rPr>
        <w:t>а</w:t>
      </w:r>
      <w:r w:rsidRPr="000459B9">
        <w:rPr>
          <w:rFonts w:ascii="Times New Roman" w:hAnsi="Times New Roman" w:cs="Times New Roman"/>
          <w:sz w:val="20"/>
          <w:szCs w:val="20"/>
        </w:rPr>
        <w:t>ние особенностей средств информационных технологий по поиску, переработке и хранению и</w:t>
      </w:r>
      <w:r w:rsidRPr="000459B9">
        <w:rPr>
          <w:rFonts w:ascii="Times New Roman" w:hAnsi="Times New Roman" w:cs="Times New Roman"/>
          <w:sz w:val="20"/>
          <w:szCs w:val="20"/>
        </w:rPr>
        <w:t>н</w:t>
      </w:r>
      <w:r w:rsidRPr="000459B9">
        <w:rPr>
          <w:rFonts w:ascii="Times New Roman" w:hAnsi="Times New Roman" w:cs="Times New Roman"/>
          <w:sz w:val="20"/>
          <w:szCs w:val="20"/>
        </w:rPr>
        <w:t>формации, а также выявлению, созданию и прогнозированию возможных технологических этапов по переработке информационных потоков; технологические навыки и умения работы с информ</w:t>
      </w:r>
      <w:r w:rsidRPr="000459B9">
        <w:rPr>
          <w:rFonts w:ascii="Times New Roman" w:hAnsi="Times New Roman" w:cs="Times New Roman"/>
          <w:sz w:val="20"/>
          <w:szCs w:val="20"/>
        </w:rPr>
        <w:t>а</w:t>
      </w:r>
      <w:r w:rsidRPr="000459B9">
        <w:rPr>
          <w:rFonts w:ascii="Times New Roman" w:hAnsi="Times New Roman" w:cs="Times New Roman"/>
          <w:sz w:val="20"/>
          <w:szCs w:val="20"/>
        </w:rPr>
        <w:t>ционными потоками (в частности, с помощью средств информационных технологий)</w:t>
      </w:r>
      <w:r>
        <w:rPr>
          <w:rFonts w:ascii="Times New Roman" w:hAnsi="Times New Roman" w:cs="Times New Roman"/>
          <w:sz w:val="20"/>
          <w:szCs w:val="20"/>
        </w:rPr>
        <w:t>.</w:t>
      </w:r>
    </w:p>
    <w:p w:rsidR="00C34CB7" w:rsidRPr="000459B9" w:rsidRDefault="00C34CB7" w:rsidP="00C34CB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Коммуникативный компонент отражает знание, понимание, применение языков (естес</w:t>
      </w:r>
      <w:r w:rsidRPr="000459B9">
        <w:rPr>
          <w:rFonts w:ascii="Times New Roman" w:hAnsi="Times New Roman" w:cs="Times New Roman"/>
          <w:sz w:val="20"/>
          <w:szCs w:val="20"/>
        </w:rPr>
        <w:t>т</w:t>
      </w:r>
      <w:r w:rsidRPr="000459B9">
        <w:rPr>
          <w:rFonts w:ascii="Times New Roman" w:hAnsi="Times New Roman" w:cs="Times New Roman"/>
          <w:sz w:val="20"/>
          <w:szCs w:val="20"/>
        </w:rPr>
        <w:t>венных, формальных) и иных видов знаковых систем, технических средств коммуникаций в пр</w:t>
      </w:r>
      <w:r w:rsidRPr="000459B9">
        <w:rPr>
          <w:rFonts w:ascii="Times New Roman" w:hAnsi="Times New Roman" w:cs="Times New Roman"/>
          <w:sz w:val="20"/>
          <w:szCs w:val="20"/>
        </w:rPr>
        <w:t>о</w:t>
      </w:r>
      <w:r w:rsidRPr="000459B9">
        <w:rPr>
          <w:rFonts w:ascii="Times New Roman" w:hAnsi="Times New Roman" w:cs="Times New Roman"/>
          <w:sz w:val="20"/>
          <w:szCs w:val="20"/>
        </w:rPr>
        <w:t>цессе передачи информации от одного человека к другому с помощью разнообразных форм и сп</w:t>
      </w:r>
      <w:r w:rsidRPr="000459B9">
        <w:rPr>
          <w:rFonts w:ascii="Times New Roman" w:hAnsi="Times New Roman" w:cs="Times New Roman"/>
          <w:sz w:val="20"/>
          <w:szCs w:val="20"/>
        </w:rPr>
        <w:t>о</w:t>
      </w:r>
      <w:r w:rsidRPr="000459B9">
        <w:rPr>
          <w:rFonts w:ascii="Times New Roman" w:hAnsi="Times New Roman" w:cs="Times New Roman"/>
          <w:sz w:val="20"/>
          <w:szCs w:val="20"/>
        </w:rPr>
        <w:t>собов общения (вербальных, невербальных)</w:t>
      </w:r>
      <w:r>
        <w:rPr>
          <w:rFonts w:ascii="Times New Roman" w:hAnsi="Times New Roman" w:cs="Times New Roman"/>
          <w:sz w:val="20"/>
          <w:szCs w:val="20"/>
        </w:rPr>
        <w:t>.</w:t>
      </w:r>
      <w:r w:rsidRPr="000459B9">
        <w:rPr>
          <w:rFonts w:ascii="Times New Roman" w:hAnsi="Times New Roman" w:cs="Times New Roman"/>
          <w:sz w:val="20"/>
          <w:szCs w:val="20"/>
        </w:rPr>
        <w:t xml:space="preserve"> </w:t>
      </w:r>
    </w:p>
    <w:p w:rsidR="00C34CB7" w:rsidRPr="000459B9" w:rsidRDefault="00C34CB7" w:rsidP="00C34CB7">
      <w:pPr>
        <w:spacing w:after="0" w:line="240"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Рефлексивный компонент заключается в осознании собственного уровня саморегуляции личности, при котором жизненная функция самосознания заключается в самоуправлении повед</w:t>
      </w:r>
      <w:r w:rsidRPr="000459B9">
        <w:rPr>
          <w:rFonts w:ascii="Times New Roman" w:hAnsi="Times New Roman" w:cs="Times New Roman"/>
          <w:sz w:val="20"/>
          <w:szCs w:val="20"/>
        </w:rPr>
        <w:t>е</w:t>
      </w:r>
      <w:r w:rsidRPr="000459B9">
        <w:rPr>
          <w:rFonts w:ascii="Times New Roman" w:hAnsi="Times New Roman" w:cs="Times New Roman"/>
          <w:sz w:val="20"/>
          <w:szCs w:val="20"/>
        </w:rPr>
        <w:t xml:space="preserve">нием личности, а также в расширении самосознания, самореализации. </w:t>
      </w:r>
    </w:p>
    <w:p w:rsidR="00C34CB7" w:rsidRPr="000459B9" w:rsidRDefault="00C34CB7" w:rsidP="00C34CB7">
      <w:pPr>
        <w:spacing w:after="0" w:line="240" w:lineRule="auto"/>
        <w:ind w:firstLine="709"/>
        <w:jc w:val="both"/>
        <w:rPr>
          <w:rFonts w:ascii="Times New Roman" w:eastAsia="SimSun" w:hAnsi="Times New Roman" w:cs="Times New Roman"/>
          <w:sz w:val="20"/>
          <w:szCs w:val="20"/>
          <w:lang w:eastAsia="zh-CN"/>
        </w:rPr>
      </w:pPr>
      <w:r w:rsidRPr="000459B9">
        <w:rPr>
          <w:rFonts w:ascii="Times New Roman" w:eastAsia="SimSun" w:hAnsi="Times New Roman" w:cs="Times New Roman"/>
          <w:sz w:val="20"/>
          <w:szCs w:val="20"/>
          <w:lang w:eastAsia="zh-CN"/>
        </w:rPr>
        <w:t>Все компоненты информационной компетентности будущего учителя взаимосвязаны и взаимообусловлены. На основании теоретического анализа, исходя из сочетаний различных ст</w:t>
      </w:r>
      <w:r w:rsidRPr="000459B9">
        <w:rPr>
          <w:rFonts w:ascii="Times New Roman" w:eastAsia="SimSun" w:hAnsi="Times New Roman" w:cs="Times New Roman"/>
          <w:sz w:val="20"/>
          <w:szCs w:val="20"/>
          <w:lang w:eastAsia="zh-CN"/>
        </w:rPr>
        <w:t>у</w:t>
      </w:r>
      <w:r w:rsidRPr="000459B9">
        <w:rPr>
          <w:rFonts w:ascii="Times New Roman" w:eastAsia="SimSun" w:hAnsi="Times New Roman" w:cs="Times New Roman"/>
          <w:sz w:val="20"/>
          <w:szCs w:val="20"/>
          <w:lang w:eastAsia="zh-CN"/>
        </w:rPr>
        <w:t>пеней овладения информационными компетенциями, нами были выделены уровня формирования информационной компетентности:</w:t>
      </w:r>
    </w:p>
    <w:p w:rsidR="00C34CB7" w:rsidRPr="000459B9" w:rsidRDefault="00C34CB7" w:rsidP="00C34CB7">
      <w:pPr>
        <w:spacing w:after="0" w:line="240" w:lineRule="auto"/>
        <w:ind w:firstLine="709"/>
        <w:jc w:val="both"/>
        <w:rPr>
          <w:rFonts w:ascii="Times New Roman" w:eastAsia="SimSun" w:hAnsi="Times New Roman" w:cs="Times New Roman"/>
          <w:sz w:val="20"/>
          <w:szCs w:val="20"/>
          <w:lang w:eastAsia="zh-CN"/>
        </w:rPr>
      </w:pPr>
      <w:r w:rsidRPr="000459B9">
        <w:rPr>
          <w:rFonts w:ascii="Times New Roman" w:eastAsia="SimSun" w:hAnsi="Times New Roman" w:cs="Times New Roman"/>
          <w:i/>
          <w:sz w:val="20"/>
          <w:szCs w:val="20"/>
          <w:lang w:eastAsia="zh-CN"/>
        </w:rPr>
        <w:t>Алгоритмический (репродуктивный) уровень</w:t>
      </w:r>
      <w:r w:rsidRPr="000459B9">
        <w:rPr>
          <w:rFonts w:ascii="Times New Roman" w:eastAsia="SimSun" w:hAnsi="Times New Roman" w:cs="Times New Roman"/>
          <w:sz w:val="20"/>
          <w:szCs w:val="20"/>
          <w:lang w:eastAsia="zh-CN"/>
        </w:rPr>
        <w:t xml:space="preserve"> – характеризуется действиями обучаемых по алгоритму, составленному преподавателем. Проявляют интерес к различным видам представления информации, дают ценностную оценку информации по предложенному образцу. Владеют мет</w:t>
      </w:r>
      <w:r w:rsidRPr="000459B9">
        <w:rPr>
          <w:rFonts w:ascii="Times New Roman" w:eastAsia="SimSun" w:hAnsi="Times New Roman" w:cs="Times New Roman"/>
          <w:sz w:val="20"/>
          <w:szCs w:val="20"/>
          <w:lang w:eastAsia="zh-CN"/>
        </w:rPr>
        <w:t>о</w:t>
      </w:r>
      <w:r w:rsidRPr="000459B9">
        <w:rPr>
          <w:rFonts w:ascii="Times New Roman" w:eastAsia="SimSun" w:hAnsi="Times New Roman" w:cs="Times New Roman"/>
          <w:sz w:val="20"/>
          <w:szCs w:val="20"/>
          <w:lang w:eastAsia="zh-CN"/>
        </w:rPr>
        <w:t>дом аналогии и на основании этого осваивают подобные программные продукты. В ходе провед</w:t>
      </w:r>
      <w:r w:rsidRPr="000459B9">
        <w:rPr>
          <w:rFonts w:ascii="Times New Roman" w:eastAsia="SimSun" w:hAnsi="Times New Roman" w:cs="Times New Roman"/>
          <w:sz w:val="20"/>
          <w:szCs w:val="20"/>
          <w:lang w:eastAsia="zh-CN"/>
        </w:rPr>
        <w:t>е</w:t>
      </w:r>
      <w:r w:rsidRPr="000459B9">
        <w:rPr>
          <w:rFonts w:ascii="Times New Roman" w:eastAsia="SimSun" w:hAnsi="Times New Roman" w:cs="Times New Roman"/>
          <w:sz w:val="20"/>
          <w:szCs w:val="20"/>
          <w:lang w:eastAsia="zh-CN"/>
        </w:rPr>
        <w:t>ния занятиям наблюдается деловое общение, а также общение посредством информационных те</w:t>
      </w:r>
      <w:r w:rsidRPr="000459B9">
        <w:rPr>
          <w:rFonts w:ascii="Times New Roman" w:eastAsia="SimSun" w:hAnsi="Times New Roman" w:cs="Times New Roman"/>
          <w:sz w:val="20"/>
          <w:szCs w:val="20"/>
          <w:lang w:eastAsia="zh-CN"/>
        </w:rPr>
        <w:t>х</w:t>
      </w:r>
      <w:r w:rsidRPr="000459B9">
        <w:rPr>
          <w:rFonts w:ascii="Times New Roman" w:eastAsia="SimSun" w:hAnsi="Times New Roman" w:cs="Times New Roman"/>
          <w:sz w:val="20"/>
          <w:szCs w:val="20"/>
          <w:lang w:eastAsia="zh-CN"/>
        </w:rPr>
        <w:t>нологий. Происходит осознание значимости информационных технологий в личностных целях, развиваются навыки самооценки и оценивания других по заданному алгоритму.</w:t>
      </w:r>
    </w:p>
    <w:p w:rsidR="00C34CB7" w:rsidRPr="000459B9" w:rsidRDefault="00C34CB7" w:rsidP="00C34CB7">
      <w:pPr>
        <w:spacing w:after="0" w:line="240" w:lineRule="auto"/>
        <w:ind w:firstLine="709"/>
        <w:jc w:val="both"/>
        <w:rPr>
          <w:rFonts w:ascii="Times New Roman" w:eastAsia="SimSun" w:hAnsi="Times New Roman" w:cs="Times New Roman"/>
          <w:sz w:val="20"/>
          <w:szCs w:val="20"/>
          <w:lang w:eastAsia="zh-CN"/>
        </w:rPr>
      </w:pPr>
      <w:r w:rsidRPr="000459B9">
        <w:rPr>
          <w:rFonts w:ascii="Times New Roman" w:eastAsia="SimSun" w:hAnsi="Times New Roman" w:cs="Times New Roman"/>
          <w:i/>
          <w:sz w:val="20"/>
          <w:szCs w:val="20"/>
          <w:lang w:eastAsia="zh-CN"/>
        </w:rPr>
        <w:t>Эвристический уровень</w:t>
      </w:r>
      <w:r w:rsidRPr="000459B9">
        <w:rPr>
          <w:rFonts w:ascii="Times New Roman" w:eastAsia="SimSun" w:hAnsi="Times New Roman" w:cs="Times New Roman"/>
          <w:sz w:val="20"/>
          <w:szCs w:val="20"/>
          <w:lang w:eastAsia="zh-CN"/>
        </w:rPr>
        <w:t xml:space="preserve"> – характеризуется наличием умения решать различные проблемы с помощью адекватно подобранного программного обеспечения. Наблюдается интерес к примен</w:t>
      </w:r>
      <w:r w:rsidRPr="000459B9">
        <w:rPr>
          <w:rFonts w:ascii="Times New Roman" w:eastAsia="SimSun" w:hAnsi="Times New Roman" w:cs="Times New Roman"/>
          <w:sz w:val="20"/>
          <w:szCs w:val="20"/>
          <w:lang w:eastAsia="zh-CN"/>
        </w:rPr>
        <w:t>е</w:t>
      </w:r>
      <w:r w:rsidRPr="000459B9">
        <w:rPr>
          <w:rFonts w:ascii="Times New Roman" w:eastAsia="SimSun" w:hAnsi="Times New Roman" w:cs="Times New Roman"/>
          <w:sz w:val="20"/>
          <w:szCs w:val="20"/>
          <w:lang w:eastAsia="zh-CN"/>
        </w:rPr>
        <w:t>нию информационных технологий в профессиональной деятельности на основе сформированных ценностных ориентаций. Имеет место самостоятельное освоение различных программных проду</w:t>
      </w:r>
      <w:r w:rsidRPr="000459B9">
        <w:rPr>
          <w:rFonts w:ascii="Times New Roman" w:eastAsia="SimSun" w:hAnsi="Times New Roman" w:cs="Times New Roman"/>
          <w:sz w:val="20"/>
          <w:szCs w:val="20"/>
          <w:lang w:eastAsia="zh-CN"/>
        </w:rPr>
        <w:t>к</w:t>
      </w:r>
      <w:r w:rsidRPr="000459B9">
        <w:rPr>
          <w:rFonts w:ascii="Times New Roman" w:eastAsia="SimSun" w:hAnsi="Times New Roman" w:cs="Times New Roman"/>
          <w:sz w:val="20"/>
          <w:szCs w:val="20"/>
          <w:lang w:eastAsia="zh-CN"/>
        </w:rPr>
        <w:t>тов. Будущие учителя вступают в обмен профессионально значимой информацией посредством информационных технологий. Происходит осознанное использование информационных технол</w:t>
      </w:r>
      <w:r w:rsidRPr="000459B9">
        <w:rPr>
          <w:rFonts w:ascii="Times New Roman" w:eastAsia="SimSun" w:hAnsi="Times New Roman" w:cs="Times New Roman"/>
          <w:sz w:val="20"/>
          <w:szCs w:val="20"/>
          <w:lang w:eastAsia="zh-CN"/>
        </w:rPr>
        <w:t>о</w:t>
      </w:r>
      <w:r w:rsidRPr="000459B9">
        <w:rPr>
          <w:rFonts w:ascii="Times New Roman" w:eastAsia="SimSun" w:hAnsi="Times New Roman" w:cs="Times New Roman"/>
          <w:sz w:val="20"/>
          <w:szCs w:val="20"/>
          <w:lang w:eastAsia="zh-CN"/>
        </w:rPr>
        <w:t xml:space="preserve">гий, а также самооценка и оценка развития других в профессиональной сфере. </w:t>
      </w:r>
    </w:p>
    <w:p w:rsidR="00C34CB7" w:rsidRPr="000459B9" w:rsidRDefault="00C34CB7" w:rsidP="00C34CB7">
      <w:pPr>
        <w:spacing w:after="0" w:line="240" w:lineRule="auto"/>
        <w:ind w:firstLine="709"/>
        <w:jc w:val="both"/>
        <w:rPr>
          <w:rFonts w:ascii="Times New Roman" w:eastAsia="SimSun" w:hAnsi="Times New Roman" w:cs="Times New Roman"/>
          <w:sz w:val="20"/>
          <w:szCs w:val="20"/>
          <w:lang w:eastAsia="zh-CN"/>
        </w:rPr>
      </w:pPr>
      <w:r w:rsidRPr="000459B9">
        <w:rPr>
          <w:rFonts w:ascii="Times New Roman" w:eastAsia="SimSun" w:hAnsi="Times New Roman" w:cs="Times New Roman"/>
          <w:i/>
          <w:sz w:val="20"/>
          <w:szCs w:val="20"/>
          <w:lang w:eastAsia="zh-CN"/>
        </w:rPr>
        <w:t>Творческий уровень</w:t>
      </w:r>
      <w:r w:rsidRPr="000459B9">
        <w:rPr>
          <w:rFonts w:ascii="Times New Roman" w:eastAsia="SimSun" w:hAnsi="Times New Roman" w:cs="Times New Roman"/>
          <w:sz w:val="20"/>
          <w:szCs w:val="20"/>
          <w:lang w:eastAsia="zh-CN"/>
        </w:rPr>
        <w:t xml:space="preserve"> – характеризуется умением создавать на основе полученных знаний по истории, педагогике, методике и информатике программное обеспечение для использования в профессиональной деятельности. Информационные технологии используются в качестве средств профессионального самосовершенствования. Происходит целенаправленный отбор информации, необходимой для создания профессионально значимых продуктов. Можно отметить наличие ум</w:t>
      </w:r>
      <w:r w:rsidRPr="000459B9">
        <w:rPr>
          <w:rFonts w:ascii="Times New Roman" w:eastAsia="SimSun" w:hAnsi="Times New Roman" w:cs="Times New Roman"/>
          <w:sz w:val="20"/>
          <w:szCs w:val="20"/>
          <w:lang w:eastAsia="zh-CN"/>
        </w:rPr>
        <w:t>е</w:t>
      </w:r>
      <w:r w:rsidRPr="000459B9">
        <w:rPr>
          <w:rFonts w:ascii="Times New Roman" w:eastAsia="SimSun" w:hAnsi="Times New Roman" w:cs="Times New Roman"/>
          <w:sz w:val="20"/>
          <w:szCs w:val="20"/>
          <w:lang w:eastAsia="zh-CN"/>
        </w:rPr>
        <w:t>ния вести профессиональный диалог посредством информационных технологий, выдвигать пр</w:t>
      </w:r>
      <w:r w:rsidRPr="000459B9">
        <w:rPr>
          <w:rFonts w:ascii="Times New Roman" w:eastAsia="SimSun" w:hAnsi="Times New Roman" w:cs="Times New Roman"/>
          <w:sz w:val="20"/>
          <w:szCs w:val="20"/>
          <w:lang w:eastAsia="zh-CN"/>
        </w:rPr>
        <w:t>о</w:t>
      </w:r>
      <w:r w:rsidRPr="000459B9">
        <w:rPr>
          <w:rFonts w:ascii="Times New Roman" w:eastAsia="SimSun" w:hAnsi="Times New Roman" w:cs="Times New Roman"/>
          <w:sz w:val="20"/>
          <w:szCs w:val="20"/>
          <w:lang w:eastAsia="zh-CN"/>
        </w:rPr>
        <w:t>блемы и совместно искать пути их решения. Происходит переоценка использования возможностей информационных технологий в личностно-профессиональном развитии. Корректируется собс</w:t>
      </w:r>
      <w:r w:rsidRPr="000459B9">
        <w:rPr>
          <w:rFonts w:ascii="Times New Roman" w:eastAsia="SimSun" w:hAnsi="Times New Roman" w:cs="Times New Roman"/>
          <w:sz w:val="20"/>
          <w:szCs w:val="20"/>
          <w:lang w:eastAsia="zh-CN"/>
        </w:rPr>
        <w:t>т</w:t>
      </w:r>
      <w:r w:rsidRPr="000459B9">
        <w:rPr>
          <w:rFonts w:ascii="Times New Roman" w:eastAsia="SimSun" w:hAnsi="Times New Roman" w:cs="Times New Roman"/>
          <w:sz w:val="20"/>
          <w:szCs w:val="20"/>
          <w:lang w:eastAsia="zh-CN"/>
        </w:rPr>
        <w:t>венное поведение на основе развития эмпатии.</w:t>
      </w:r>
    </w:p>
    <w:p w:rsidR="00C34CB7" w:rsidRPr="000459B9" w:rsidRDefault="00C34CB7" w:rsidP="00C34CB7">
      <w:pPr>
        <w:spacing w:after="0" w:line="240" w:lineRule="auto"/>
        <w:ind w:firstLine="709"/>
        <w:jc w:val="both"/>
        <w:rPr>
          <w:rFonts w:ascii="Times New Roman" w:eastAsia="SimSun" w:hAnsi="Times New Roman" w:cs="Times New Roman"/>
          <w:sz w:val="20"/>
          <w:szCs w:val="20"/>
          <w:lang w:eastAsia="zh-CN"/>
        </w:rPr>
      </w:pPr>
      <w:r w:rsidRPr="000459B9">
        <w:rPr>
          <w:rFonts w:ascii="Times New Roman" w:eastAsia="SimSun" w:hAnsi="Times New Roman" w:cs="Times New Roman"/>
          <w:sz w:val="20"/>
          <w:szCs w:val="20"/>
          <w:lang w:eastAsia="zh-CN"/>
        </w:rPr>
        <w:t>Приведенные уровни информационной компетентности педагога, по существу, составл</w:t>
      </w:r>
      <w:r w:rsidRPr="000459B9">
        <w:rPr>
          <w:rFonts w:ascii="Times New Roman" w:eastAsia="SimSun" w:hAnsi="Times New Roman" w:cs="Times New Roman"/>
          <w:sz w:val="20"/>
          <w:szCs w:val="20"/>
          <w:lang w:eastAsia="zh-CN"/>
        </w:rPr>
        <w:t>я</w:t>
      </w:r>
      <w:r w:rsidRPr="000459B9">
        <w:rPr>
          <w:rFonts w:ascii="Times New Roman" w:eastAsia="SimSun" w:hAnsi="Times New Roman" w:cs="Times New Roman"/>
          <w:sz w:val="20"/>
          <w:szCs w:val="20"/>
          <w:lang w:eastAsia="zh-CN"/>
        </w:rPr>
        <w:t>ют иерархию уровней: каждый последующий уровень включает черты предыдущего и имеет ос</w:t>
      </w:r>
      <w:r w:rsidRPr="000459B9">
        <w:rPr>
          <w:rFonts w:ascii="Times New Roman" w:eastAsia="SimSun" w:hAnsi="Times New Roman" w:cs="Times New Roman"/>
          <w:sz w:val="20"/>
          <w:szCs w:val="20"/>
          <w:lang w:eastAsia="zh-CN"/>
        </w:rPr>
        <w:t>о</w:t>
      </w:r>
      <w:r w:rsidRPr="000459B9">
        <w:rPr>
          <w:rFonts w:ascii="Times New Roman" w:eastAsia="SimSun" w:hAnsi="Times New Roman" w:cs="Times New Roman"/>
          <w:sz w:val="20"/>
          <w:szCs w:val="20"/>
          <w:lang w:eastAsia="zh-CN"/>
        </w:rPr>
        <w:t xml:space="preserve">бенные черты, отличающие его от предыдущего. По мере продвижения по этой «иерархической» лестнице формируется новое мышление и как результат </w:t>
      </w:r>
      <w:r>
        <w:rPr>
          <w:rFonts w:ascii="Times New Roman" w:eastAsia="SimSun" w:hAnsi="Times New Roman" w:cs="Times New Roman"/>
          <w:sz w:val="20"/>
          <w:szCs w:val="20"/>
          <w:lang w:eastAsia="zh-CN"/>
        </w:rPr>
        <w:t>–</w:t>
      </w:r>
      <w:r w:rsidRPr="000459B9">
        <w:rPr>
          <w:rFonts w:ascii="Times New Roman" w:eastAsia="SimSun" w:hAnsi="Times New Roman" w:cs="Times New Roman"/>
          <w:sz w:val="20"/>
          <w:szCs w:val="20"/>
          <w:lang w:eastAsia="zh-CN"/>
        </w:rPr>
        <w:t xml:space="preserve"> информационная компетентность буд</w:t>
      </w:r>
      <w:r w:rsidRPr="000459B9">
        <w:rPr>
          <w:rFonts w:ascii="Times New Roman" w:eastAsia="SimSun" w:hAnsi="Times New Roman" w:cs="Times New Roman"/>
          <w:sz w:val="20"/>
          <w:szCs w:val="20"/>
          <w:lang w:eastAsia="zh-CN"/>
        </w:rPr>
        <w:t>у</w:t>
      </w:r>
      <w:r w:rsidRPr="000459B9">
        <w:rPr>
          <w:rFonts w:ascii="Times New Roman" w:eastAsia="SimSun" w:hAnsi="Times New Roman" w:cs="Times New Roman"/>
          <w:sz w:val="20"/>
          <w:szCs w:val="20"/>
          <w:lang w:eastAsia="zh-CN"/>
        </w:rPr>
        <w:t>щего педагога.</w:t>
      </w:r>
    </w:p>
    <w:p w:rsidR="00C34CB7" w:rsidRPr="000459B9" w:rsidRDefault="00C34CB7" w:rsidP="00C34CB7">
      <w:pPr>
        <w:pStyle w:val="Default"/>
        <w:widowControl w:val="0"/>
        <w:numPr>
          <w:ilvl w:val="0"/>
          <w:numId w:val="3"/>
        </w:numPr>
        <w:spacing w:line="252" w:lineRule="auto"/>
        <w:ind w:firstLine="709"/>
        <w:jc w:val="both"/>
        <w:rPr>
          <w:sz w:val="20"/>
          <w:szCs w:val="20"/>
        </w:rPr>
      </w:pPr>
      <w:r w:rsidRPr="000459B9">
        <w:rPr>
          <w:sz w:val="20"/>
          <w:szCs w:val="20"/>
        </w:rPr>
        <w:t>Формирование информационной компетенции будущего педагога определяет совоку</w:t>
      </w:r>
      <w:r w:rsidRPr="000459B9">
        <w:rPr>
          <w:sz w:val="20"/>
          <w:szCs w:val="20"/>
        </w:rPr>
        <w:t>п</w:t>
      </w:r>
      <w:r w:rsidRPr="000459B9">
        <w:rPr>
          <w:sz w:val="20"/>
          <w:szCs w:val="20"/>
        </w:rPr>
        <w:t>ность взаимосвязанных компонентов для создания целенаправленного педагогического взаим</w:t>
      </w:r>
      <w:r w:rsidRPr="000459B9">
        <w:rPr>
          <w:sz w:val="20"/>
          <w:szCs w:val="20"/>
        </w:rPr>
        <w:t>о</w:t>
      </w:r>
      <w:r w:rsidRPr="000459B9">
        <w:rPr>
          <w:sz w:val="20"/>
          <w:szCs w:val="20"/>
        </w:rPr>
        <w:t>действия субъектов образовательного процесса. Информационная компетентность педагога явл</w:t>
      </w:r>
      <w:r w:rsidRPr="000459B9">
        <w:rPr>
          <w:sz w:val="20"/>
          <w:szCs w:val="20"/>
        </w:rPr>
        <w:t>я</w:t>
      </w:r>
      <w:r w:rsidRPr="000459B9">
        <w:rPr>
          <w:sz w:val="20"/>
          <w:szCs w:val="20"/>
        </w:rPr>
        <w:t>ется важной составляющей его профессионализма, которая обеспечивает навыки деятельности будущего педагога по отношению к информации, содержащейся в учебных предметах и образов</w:t>
      </w:r>
      <w:r w:rsidRPr="000459B9">
        <w:rPr>
          <w:sz w:val="20"/>
          <w:szCs w:val="20"/>
        </w:rPr>
        <w:t>а</w:t>
      </w:r>
      <w:r w:rsidRPr="000459B9">
        <w:rPr>
          <w:sz w:val="20"/>
          <w:szCs w:val="20"/>
        </w:rPr>
        <w:t>тельных областях, а также в окружающем мире [9].</w:t>
      </w:r>
    </w:p>
    <w:p w:rsidR="00C34CB7" w:rsidRPr="000459B9" w:rsidRDefault="00C34CB7" w:rsidP="00C34CB7">
      <w:pPr>
        <w:pStyle w:val="Default"/>
        <w:widowControl w:val="0"/>
        <w:numPr>
          <w:ilvl w:val="0"/>
          <w:numId w:val="3"/>
        </w:numPr>
        <w:spacing w:line="252" w:lineRule="auto"/>
        <w:ind w:firstLine="709"/>
        <w:jc w:val="both"/>
        <w:rPr>
          <w:sz w:val="20"/>
          <w:szCs w:val="20"/>
        </w:rPr>
      </w:pPr>
      <w:r w:rsidRPr="000459B9">
        <w:rPr>
          <w:sz w:val="20"/>
          <w:szCs w:val="20"/>
        </w:rPr>
        <w:t>Информационно-педагогическая компетентность преподавателя – это компонент общей педагогической культуры преподавателя, важнейший показатель профессионального мастерства  и соответствия мировым стандартам в сфере высшего образования.</w:t>
      </w:r>
    </w:p>
    <w:p w:rsidR="00C34CB7" w:rsidRPr="000459B9" w:rsidRDefault="00C34CB7" w:rsidP="00C34CB7">
      <w:pPr>
        <w:spacing w:after="0" w:line="252" w:lineRule="auto"/>
        <w:ind w:firstLine="709"/>
        <w:jc w:val="both"/>
        <w:rPr>
          <w:rFonts w:ascii="Times New Roman" w:hAnsi="Times New Roman" w:cs="Times New Roman"/>
          <w:sz w:val="20"/>
          <w:szCs w:val="20"/>
        </w:rPr>
      </w:pPr>
      <w:r w:rsidRPr="000459B9">
        <w:rPr>
          <w:rFonts w:ascii="Times New Roman" w:hAnsi="Times New Roman" w:cs="Times New Roman"/>
          <w:sz w:val="20"/>
          <w:szCs w:val="20"/>
        </w:rPr>
        <w:t>Таким образом, становится очевидным, что для успешной реализации в профессионал</w:t>
      </w:r>
      <w:r w:rsidRPr="000459B9">
        <w:rPr>
          <w:rFonts w:ascii="Times New Roman" w:hAnsi="Times New Roman" w:cs="Times New Roman"/>
          <w:sz w:val="20"/>
          <w:szCs w:val="20"/>
        </w:rPr>
        <w:t>ь</w:t>
      </w:r>
      <w:r w:rsidRPr="000459B9">
        <w:rPr>
          <w:rFonts w:ascii="Times New Roman" w:hAnsi="Times New Roman" w:cs="Times New Roman"/>
          <w:sz w:val="20"/>
          <w:szCs w:val="20"/>
        </w:rPr>
        <w:t>ном плане педагогу необходимо иметь сформированную информационную компетентность, кот</w:t>
      </w:r>
      <w:r w:rsidRPr="000459B9">
        <w:rPr>
          <w:rFonts w:ascii="Times New Roman" w:hAnsi="Times New Roman" w:cs="Times New Roman"/>
          <w:sz w:val="20"/>
          <w:szCs w:val="20"/>
        </w:rPr>
        <w:t>о</w:t>
      </w:r>
      <w:r w:rsidRPr="000459B9">
        <w:rPr>
          <w:rFonts w:ascii="Times New Roman" w:hAnsi="Times New Roman" w:cs="Times New Roman"/>
          <w:sz w:val="20"/>
          <w:szCs w:val="20"/>
        </w:rPr>
        <w:t>рая поможет избежать психологических проблем информатизации. Содержание современного этапа информатизации составляют активное освоение и фрагментарное внедрение средств инфо</w:t>
      </w:r>
      <w:r w:rsidRPr="000459B9">
        <w:rPr>
          <w:rFonts w:ascii="Times New Roman" w:hAnsi="Times New Roman" w:cs="Times New Roman"/>
          <w:sz w:val="20"/>
          <w:szCs w:val="20"/>
        </w:rPr>
        <w:t>р</w:t>
      </w:r>
      <w:r w:rsidRPr="000459B9">
        <w:rPr>
          <w:rFonts w:ascii="Times New Roman" w:hAnsi="Times New Roman" w:cs="Times New Roman"/>
          <w:sz w:val="20"/>
          <w:szCs w:val="20"/>
        </w:rPr>
        <w:t>мационных технологий в традиционные учебные дисциплины, и на основе освоения педагогами новых методов и организационных форм учебной работы.</w:t>
      </w:r>
    </w:p>
    <w:p w:rsidR="00C34CB7" w:rsidRPr="000459B9" w:rsidRDefault="00C34CB7" w:rsidP="00C34CB7">
      <w:pPr>
        <w:pStyle w:val="Default"/>
        <w:widowControl w:val="0"/>
        <w:numPr>
          <w:ilvl w:val="0"/>
          <w:numId w:val="3"/>
        </w:numPr>
        <w:spacing w:line="252" w:lineRule="auto"/>
        <w:ind w:firstLine="709"/>
        <w:jc w:val="both"/>
        <w:rPr>
          <w:sz w:val="20"/>
          <w:szCs w:val="20"/>
        </w:rPr>
      </w:pPr>
    </w:p>
    <w:p w:rsidR="00C34CB7" w:rsidRPr="001F517E" w:rsidRDefault="00C34CB7" w:rsidP="00C34CB7">
      <w:pPr>
        <w:spacing w:after="0" w:line="252" w:lineRule="auto"/>
        <w:jc w:val="center"/>
        <w:rPr>
          <w:rFonts w:ascii="Times New Roman" w:hAnsi="Times New Roman" w:cs="Times New Roman"/>
          <w:sz w:val="18"/>
          <w:szCs w:val="18"/>
        </w:rPr>
      </w:pPr>
      <w:r w:rsidRPr="001F517E">
        <w:rPr>
          <w:rFonts w:ascii="Times New Roman" w:hAnsi="Times New Roman" w:cs="Times New Roman"/>
          <w:sz w:val="18"/>
          <w:szCs w:val="18"/>
        </w:rPr>
        <w:t>БИБЛИОГРАФИЧЕСКИЙ СПИСОК</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lastRenderedPageBreak/>
        <w:t>Астанин, С. В Компьютерные образовательные технологии: учеб. пособие / С. В. Астанин. – Таганрог: Изд.центр Таганрог. гос. пед. ин-та, 2009. – 192 с.</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Ващекин, Н. П. Ориентиры опережающего образования // Социологические исследования. – 2000. – № 5.</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Зайцева, О. Б. Информационная компетентность учителя образовательной области «Технология» // Пед</w:t>
      </w:r>
      <w:r w:rsidRPr="001F517E">
        <w:rPr>
          <w:rFonts w:ascii="Times New Roman" w:hAnsi="Times New Roman" w:cs="Times New Roman"/>
          <w:sz w:val="18"/>
          <w:szCs w:val="18"/>
        </w:rPr>
        <w:t>а</w:t>
      </w:r>
      <w:r w:rsidRPr="001F517E">
        <w:rPr>
          <w:rFonts w:ascii="Times New Roman" w:hAnsi="Times New Roman" w:cs="Times New Roman"/>
          <w:sz w:val="18"/>
          <w:szCs w:val="18"/>
        </w:rPr>
        <w:t>гогика. – 2004. – № 7.</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Зимняя, И. А. Компетентность человека как новое качество результата образования // Проблемы качества образования: мат-лы 13 Всерос.совещания. – М.; Уфа: Исслед. центр проблем качества подготовки сп</w:t>
      </w:r>
      <w:r w:rsidRPr="001F517E">
        <w:rPr>
          <w:rFonts w:ascii="Times New Roman" w:hAnsi="Times New Roman" w:cs="Times New Roman"/>
          <w:sz w:val="18"/>
          <w:szCs w:val="18"/>
        </w:rPr>
        <w:t>е</w:t>
      </w:r>
      <w:r w:rsidRPr="001F517E">
        <w:rPr>
          <w:rFonts w:ascii="Times New Roman" w:hAnsi="Times New Roman" w:cs="Times New Roman"/>
          <w:sz w:val="18"/>
          <w:szCs w:val="18"/>
        </w:rPr>
        <w:t>циалистов, 2003. – Кн. 2. Компетентность человека – новое качество.</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Краевский, В. В. Предметное и общепредметное в образовательных стандартах / В. </w:t>
      </w:r>
      <w:r>
        <w:rPr>
          <w:rFonts w:ascii="Times New Roman" w:hAnsi="Times New Roman" w:cs="Times New Roman"/>
          <w:sz w:val="18"/>
          <w:szCs w:val="18"/>
        </w:rPr>
        <w:t>В. </w:t>
      </w:r>
      <w:r w:rsidRPr="001F517E">
        <w:rPr>
          <w:rFonts w:ascii="Times New Roman" w:hAnsi="Times New Roman" w:cs="Times New Roman"/>
          <w:sz w:val="18"/>
          <w:szCs w:val="18"/>
        </w:rPr>
        <w:t>Краевский, А. </w:t>
      </w:r>
      <w:r>
        <w:rPr>
          <w:rFonts w:ascii="Times New Roman" w:hAnsi="Times New Roman" w:cs="Times New Roman"/>
          <w:sz w:val="18"/>
          <w:szCs w:val="18"/>
        </w:rPr>
        <w:t>В. </w:t>
      </w:r>
      <w:r w:rsidRPr="001F517E">
        <w:rPr>
          <w:rFonts w:ascii="Times New Roman" w:hAnsi="Times New Roman" w:cs="Times New Roman"/>
          <w:sz w:val="18"/>
          <w:szCs w:val="18"/>
        </w:rPr>
        <w:t>Хуторской // Педагогика. – 2003. – № 2.</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Роберт, И. В. Теория и методика информатизации образования (психолого-педагогические и технолог</w:t>
      </w:r>
      <w:r w:rsidRPr="001F517E">
        <w:rPr>
          <w:rFonts w:ascii="Times New Roman" w:hAnsi="Times New Roman" w:cs="Times New Roman"/>
          <w:sz w:val="18"/>
          <w:szCs w:val="18"/>
        </w:rPr>
        <w:t>и</w:t>
      </w:r>
      <w:r w:rsidRPr="001F517E">
        <w:rPr>
          <w:rFonts w:ascii="Times New Roman" w:hAnsi="Times New Roman" w:cs="Times New Roman"/>
          <w:sz w:val="18"/>
          <w:szCs w:val="18"/>
        </w:rPr>
        <w:t>ческие аспекты) / И.В. Роберт. – М.: ИИО РАО, 2007. – 234 с.</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Старков, С. А. Информационная компетентность студентов вуза: понятие и пути формирования // Нау</w:t>
      </w:r>
      <w:r w:rsidRPr="001F517E">
        <w:rPr>
          <w:rFonts w:ascii="Times New Roman" w:hAnsi="Times New Roman" w:cs="Times New Roman"/>
          <w:sz w:val="18"/>
          <w:szCs w:val="18"/>
        </w:rPr>
        <w:t>ч</w:t>
      </w:r>
      <w:r w:rsidRPr="001F517E">
        <w:rPr>
          <w:rFonts w:ascii="Times New Roman" w:hAnsi="Times New Roman" w:cs="Times New Roman"/>
          <w:sz w:val="18"/>
          <w:szCs w:val="18"/>
        </w:rPr>
        <w:t>ные исследования в образовании. – 2006. – № 6.</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Струков, Е. Н. Информационная компетентность как условие повышения качества высшего образования // Образовательные технологии и общество. – 2008. – Т. 11. – № 2.</w:t>
      </w:r>
    </w:p>
    <w:p w:rsidR="00C34CB7" w:rsidRPr="001F517E" w:rsidRDefault="00C34CB7" w:rsidP="00C34CB7">
      <w:pPr>
        <w:numPr>
          <w:ilvl w:val="0"/>
          <w:numId w:val="1"/>
        </w:numPr>
        <w:tabs>
          <w:tab w:val="clear" w:pos="720"/>
          <w:tab w:val="num" w:pos="284"/>
        </w:tabs>
        <w:spacing w:after="0" w:line="252" w:lineRule="auto"/>
        <w:ind w:left="284" w:hanging="284"/>
        <w:jc w:val="both"/>
        <w:rPr>
          <w:rFonts w:ascii="Times New Roman" w:hAnsi="Times New Roman" w:cs="Times New Roman"/>
          <w:sz w:val="18"/>
          <w:szCs w:val="18"/>
        </w:rPr>
      </w:pPr>
      <w:r w:rsidRPr="001F517E">
        <w:rPr>
          <w:rFonts w:ascii="Times New Roman" w:hAnsi="Times New Roman" w:cs="Times New Roman"/>
          <w:sz w:val="18"/>
          <w:szCs w:val="18"/>
        </w:rPr>
        <w:t>Хуторский, А. В. Ключевые компетенции и образовательные стандарты // Отделение философии образ</w:t>
      </w:r>
      <w:r w:rsidRPr="001F517E">
        <w:rPr>
          <w:rFonts w:ascii="Times New Roman" w:hAnsi="Times New Roman" w:cs="Times New Roman"/>
          <w:sz w:val="18"/>
          <w:szCs w:val="18"/>
        </w:rPr>
        <w:t>о</w:t>
      </w:r>
      <w:r w:rsidRPr="001F517E">
        <w:rPr>
          <w:rFonts w:ascii="Times New Roman" w:hAnsi="Times New Roman" w:cs="Times New Roman"/>
          <w:sz w:val="18"/>
          <w:szCs w:val="18"/>
        </w:rPr>
        <w:t>вания и теоретической педагогики РАО</w:t>
      </w:r>
      <w:r>
        <w:rPr>
          <w:rFonts w:ascii="Times New Roman" w:hAnsi="Times New Roman" w:cs="Times New Roman"/>
          <w:sz w:val="18"/>
          <w:szCs w:val="18"/>
        </w:rPr>
        <w:t>.</w:t>
      </w:r>
      <w:r w:rsidRPr="001F517E">
        <w:rPr>
          <w:rFonts w:ascii="Times New Roman" w:hAnsi="Times New Roman" w:cs="Times New Roman"/>
          <w:sz w:val="18"/>
          <w:szCs w:val="18"/>
        </w:rPr>
        <w:t xml:space="preserve"> Центр «Эйдос»</w:t>
      </w:r>
      <w:r>
        <w:rPr>
          <w:rFonts w:ascii="Times New Roman" w:hAnsi="Times New Roman" w:cs="Times New Roman"/>
          <w:sz w:val="18"/>
          <w:szCs w:val="18"/>
        </w:rPr>
        <w:t>.</w:t>
      </w:r>
      <w:r w:rsidRPr="001F517E">
        <w:rPr>
          <w:rFonts w:ascii="Times New Roman" w:hAnsi="Times New Roman" w:cs="Times New Roman"/>
          <w:sz w:val="18"/>
          <w:szCs w:val="18"/>
        </w:rPr>
        <w:t xml:space="preserve"> 23.04.02 г.</w:t>
      </w:r>
    </w:p>
    <w:p w:rsidR="004C7103" w:rsidRDefault="004C7103"/>
    <w:sectPr w:rsidR="004C7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4BC1"/>
    <w:multiLevelType w:val="hybridMultilevel"/>
    <w:tmpl w:val="06066F20"/>
    <w:lvl w:ilvl="0" w:tplc="A32406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547AF2"/>
    <w:multiLevelType w:val="hybridMultilevel"/>
    <w:tmpl w:val="D3807E16"/>
    <w:lvl w:ilvl="0" w:tplc="A32406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FB3C97"/>
    <w:multiLevelType w:val="hybridMultilevel"/>
    <w:tmpl w:val="77207542"/>
    <w:lvl w:ilvl="0" w:tplc="A324060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C61723"/>
    <w:multiLevelType w:val="hybridMultilevel"/>
    <w:tmpl w:val="841E159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03C366E"/>
    <w:multiLevelType w:val="hybridMultilevel"/>
    <w:tmpl w:val="BE704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4BA804"/>
    <w:multiLevelType w:val="hybridMultilevel"/>
    <w:tmpl w:val="EE3A065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C34CB7"/>
    <w:rsid w:val="004C7103"/>
    <w:rsid w:val="00C3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CB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3130</Words>
  <Characters>17847</Characters>
  <Application>Microsoft Office Word</Application>
  <DocSecurity>0</DocSecurity>
  <Lines>148</Lines>
  <Paragraphs>41</Paragraphs>
  <ScaleCrop>false</ScaleCrop>
  <Company>ГОУВПО "ТГПИ"</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2012-10-24T09:46:00Z</dcterms:created>
  <dcterms:modified xsi:type="dcterms:W3CDTF">2012-10-24T09:46:00Z</dcterms:modified>
</cp:coreProperties>
</file>