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479" w:rsidRPr="00A730A3" w:rsidRDefault="00940479" w:rsidP="00940479">
      <w:pPr>
        <w:spacing w:after="0" w:line="240" w:lineRule="auto"/>
        <w:rPr>
          <w:rFonts w:ascii="Times New Roman" w:hAnsi="Times New Roman" w:cs="Times New Roman"/>
          <w:b/>
          <w:sz w:val="16"/>
          <w:szCs w:val="16"/>
        </w:rPr>
      </w:pPr>
      <w:r w:rsidRPr="00A730A3">
        <w:rPr>
          <w:rFonts w:ascii="Times New Roman" w:hAnsi="Times New Roman" w:cs="Times New Roman"/>
          <w:b/>
          <w:sz w:val="16"/>
          <w:szCs w:val="16"/>
        </w:rPr>
        <w:t>УДК 372.016:51</w:t>
      </w:r>
    </w:p>
    <w:p w:rsidR="00940479" w:rsidRPr="00A730A3" w:rsidRDefault="00940479" w:rsidP="00940479">
      <w:pPr>
        <w:spacing w:after="0" w:line="240" w:lineRule="auto"/>
        <w:rPr>
          <w:rFonts w:ascii="Times New Roman" w:hAnsi="Times New Roman" w:cs="Times New Roman"/>
          <w:b/>
          <w:sz w:val="16"/>
          <w:szCs w:val="16"/>
        </w:rPr>
      </w:pPr>
      <w:r w:rsidRPr="00A730A3">
        <w:rPr>
          <w:rFonts w:ascii="Times New Roman" w:hAnsi="Times New Roman" w:cs="Times New Roman"/>
          <w:b/>
          <w:sz w:val="16"/>
          <w:szCs w:val="16"/>
        </w:rPr>
        <w:t>ББК 74.262.21</w:t>
      </w:r>
    </w:p>
    <w:p w:rsidR="00940479" w:rsidRPr="000459B9" w:rsidRDefault="00940479" w:rsidP="00940479">
      <w:pPr>
        <w:spacing w:after="0" w:line="240" w:lineRule="auto"/>
        <w:ind w:firstLine="709"/>
        <w:jc w:val="center"/>
        <w:rPr>
          <w:rFonts w:ascii="Times New Roman" w:hAnsi="Times New Roman" w:cs="Times New Roman"/>
          <w:b/>
          <w:sz w:val="20"/>
          <w:szCs w:val="20"/>
        </w:rPr>
      </w:pPr>
    </w:p>
    <w:p w:rsidR="00940479" w:rsidRPr="000459B9" w:rsidRDefault="00940479" w:rsidP="00940479">
      <w:pPr>
        <w:spacing w:after="0" w:line="240" w:lineRule="auto"/>
        <w:jc w:val="center"/>
        <w:rPr>
          <w:rFonts w:ascii="Times New Roman" w:hAnsi="Times New Roman" w:cs="Times New Roman"/>
          <w:b/>
          <w:sz w:val="20"/>
          <w:szCs w:val="20"/>
        </w:rPr>
      </w:pPr>
      <w:r w:rsidRPr="000459B9">
        <w:rPr>
          <w:rFonts w:ascii="Times New Roman" w:hAnsi="Times New Roman" w:cs="Times New Roman"/>
          <w:b/>
          <w:sz w:val="20"/>
          <w:szCs w:val="20"/>
        </w:rPr>
        <w:t xml:space="preserve">Г. В. Хвалебо </w:t>
      </w:r>
    </w:p>
    <w:p w:rsidR="00940479" w:rsidRPr="000459B9" w:rsidRDefault="00940479" w:rsidP="00940479">
      <w:pPr>
        <w:spacing w:after="0" w:line="240" w:lineRule="auto"/>
        <w:jc w:val="center"/>
        <w:rPr>
          <w:rFonts w:ascii="Times New Roman" w:hAnsi="Times New Roman" w:cs="Times New Roman"/>
          <w:b/>
          <w:sz w:val="20"/>
          <w:szCs w:val="20"/>
        </w:rPr>
      </w:pPr>
    </w:p>
    <w:p w:rsidR="00940479" w:rsidRPr="000459B9" w:rsidRDefault="00940479" w:rsidP="00940479">
      <w:pPr>
        <w:spacing w:after="0" w:line="240" w:lineRule="auto"/>
        <w:jc w:val="center"/>
        <w:rPr>
          <w:rFonts w:ascii="Times New Roman" w:hAnsi="Times New Roman" w:cs="Times New Roman"/>
          <w:b/>
          <w:sz w:val="20"/>
          <w:szCs w:val="20"/>
        </w:rPr>
      </w:pPr>
      <w:r w:rsidRPr="000459B9">
        <w:rPr>
          <w:rFonts w:ascii="Times New Roman" w:hAnsi="Times New Roman" w:cs="Times New Roman"/>
          <w:b/>
          <w:sz w:val="20"/>
          <w:szCs w:val="20"/>
        </w:rPr>
        <w:t>ФИЗИЧЕСКАЯ КУЛЬТУРА КАК ФАКТОР УКРЕПЛЕНИЯ ЗДОРОВЬЯ СТУДЕН</w:t>
      </w:r>
      <w:r>
        <w:rPr>
          <w:rFonts w:ascii="Times New Roman" w:hAnsi="Times New Roman" w:cs="Times New Roman"/>
          <w:b/>
          <w:sz w:val="20"/>
          <w:szCs w:val="20"/>
        </w:rPr>
        <w:t>ТОВ</w:t>
      </w:r>
    </w:p>
    <w:p w:rsidR="00940479" w:rsidRPr="00A730A3" w:rsidRDefault="00940479" w:rsidP="00940479">
      <w:pPr>
        <w:spacing w:after="0" w:line="240" w:lineRule="auto"/>
        <w:ind w:firstLine="709"/>
        <w:jc w:val="center"/>
        <w:rPr>
          <w:rFonts w:ascii="Times New Roman" w:hAnsi="Times New Roman" w:cs="Times New Roman"/>
          <w:b/>
          <w:sz w:val="20"/>
          <w:szCs w:val="20"/>
        </w:rPr>
      </w:pPr>
    </w:p>
    <w:p w:rsidR="00940479" w:rsidRPr="000459B9" w:rsidRDefault="00940479" w:rsidP="00940479">
      <w:pPr>
        <w:spacing w:after="0" w:line="240" w:lineRule="auto"/>
        <w:ind w:firstLine="709"/>
        <w:jc w:val="both"/>
        <w:rPr>
          <w:rFonts w:ascii="Times New Roman" w:hAnsi="Times New Roman" w:cs="Times New Roman"/>
          <w:sz w:val="20"/>
          <w:szCs w:val="20"/>
        </w:rPr>
      </w:pPr>
      <w:r w:rsidRPr="00A730A3">
        <w:rPr>
          <w:rFonts w:ascii="Times New Roman" w:hAnsi="Times New Roman" w:cs="Times New Roman"/>
          <w:b/>
          <w:i/>
          <w:sz w:val="20"/>
          <w:szCs w:val="20"/>
        </w:rPr>
        <w:t>Аннотация.</w:t>
      </w:r>
      <w:r w:rsidRPr="000459B9">
        <w:rPr>
          <w:rFonts w:ascii="Times New Roman" w:hAnsi="Times New Roman" w:cs="Times New Roman"/>
          <w:sz w:val="20"/>
          <w:szCs w:val="20"/>
        </w:rPr>
        <w:t xml:space="preserve"> В статье отражены результаты исследования студентов. Рассматривается роль физической культуры и спорта как фактора укрепления здоровья в повседневной жизни ст</w:t>
      </w:r>
      <w:r w:rsidRPr="000459B9">
        <w:rPr>
          <w:rFonts w:ascii="Times New Roman" w:hAnsi="Times New Roman" w:cs="Times New Roman"/>
          <w:sz w:val="20"/>
          <w:szCs w:val="20"/>
        </w:rPr>
        <w:t>у</w:t>
      </w:r>
      <w:r w:rsidRPr="000459B9">
        <w:rPr>
          <w:rFonts w:ascii="Times New Roman" w:hAnsi="Times New Roman" w:cs="Times New Roman"/>
          <w:sz w:val="20"/>
          <w:szCs w:val="20"/>
        </w:rPr>
        <w:t>дентов ТГПИ. Выявлено, что студенты, занимающиеся спортом, более адекватно оценивают свое физическое состояние и влияние физической культуры и спорта на укрепление здоровья.</w:t>
      </w:r>
    </w:p>
    <w:p w:rsidR="00940479" w:rsidRPr="000459B9" w:rsidRDefault="00940479" w:rsidP="00940479">
      <w:pPr>
        <w:spacing w:after="0" w:line="240" w:lineRule="auto"/>
        <w:ind w:firstLine="709"/>
        <w:jc w:val="both"/>
        <w:rPr>
          <w:rFonts w:ascii="Times New Roman" w:hAnsi="Times New Roman" w:cs="Times New Roman"/>
          <w:sz w:val="20"/>
          <w:szCs w:val="20"/>
        </w:rPr>
      </w:pPr>
      <w:r w:rsidRPr="00A730A3">
        <w:rPr>
          <w:rFonts w:ascii="Times New Roman" w:hAnsi="Times New Roman" w:cs="Times New Roman"/>
          <w:b/>
          <w:i/>
          <w:sz w:val="20"/>
          <w:szCs w:val="20"/>
        </w:rPr>
        <w:t>Ключевые слова:</w:t>
      </w:r>
      <w:r w:rsidRPr="00A730A3">
        <w:rPr>
          <w:rFonts w:ascii="Times New Roman" w:hAnsi="Times New Roman" w:cs="Times New Roman"/>
          <w:i/>
          <w:sz w:val="20"/>
          <w:szCs w:val="20"/>
        </w:rPr>
        <w:t xml:space="preserve"> </w:t>
      </w:r>
      <w:r w:rsidRPr="000459B9">
        <w:rPr>
          <w:rFonts w:ascii="Times New Roman" w:hAnsi="Times New Roman" w:cs="Times New Roman"/>
          <w:sz w:val="20"/>
          <w:szCs w:val="20"/>
        </w:rPr>
        <w:t>физическая культура, спорт, адаптация, физическая активность, проф</w:t>
      </w:r>
      <w:r w:rsidRPr="000459B9">
        <w:rPr>
          <w:rFonts w:ascii="Times New Roman" w:hAnsi="Times New Roman" w:cs="Times New Roman"/>
          <w:sz w:val="20"/>
          <w:szCs w:val="20"/>
        </w:rPr>
        <w:t>и</w:t>
      </w:r>
      <w:r w:rsidRPr="000459B9">
        <w:rPr>
          <w:rFonts w:ascii="Times New Roman" w:hAnsi="Times New Roman" w:cs="Times New Roman"/>
          <w:sz w:val="20"/>
          <w:szCs w:val="20"/>
        </w:rPr>
        <w:t>лактика.</w:t>
      </w:r>
    </w:p>
    <w:p w:rsidR="00940479" w:rsidRDefault="00940479" w:rsidP="00940479">
      <w:pPr>
        <w:spacing w:after="0" w:line="240" w:lineRule="auto"/>
        <w:ind w:firstLine="709"/>
        <w:jc w:val="both"/>
        <w:rPr>
          <w:rFonts w:ascii="Times New Roman" w:hAnsi="Times New Roman" w:cs="Times New Roman"/>
          <w:sz w:val="20"/>
          <w:szCs w:val="20"/>
        </w:rPr>
      </w:pPr>
    </w:p>
    <w:p w:rsidR="00940479" w:rsidRPr="00A730A3" w:rsidRDefault="00940479" w:rsidP="00940479">
      <w:pPr>
        <w:spacing w:after="0" w:line="240" w:lineRule="auto"/>
        <w:ind w:firstLine="709"/>
        <w:jc w:val="center"/>
        <w:rPr>
          <w:rFonts w:ascii="Times New Roman" w:hAnsi="Times New Roman" w:cs="Times New Roman"/>
          <w:b/>
          <w:sz w:val="20"/>
          <w:szCs w:val="20"/>
          <w:lang w:val="en-US"/>
        </w:rPr>
      </w:pPr>
      <w:r w:rsidRPr="000459B9">
        <w:rPr>
          <w:rFonts w:ascii="Times New Roman" w:hAnsi="Times New Roman" w:cs="Times New Roman"/>
          <w:b/>
          <w:sz w:val="20"/>
          <w:szCs w:val="20"/>
          <w:lang w:val="en-US"/>
        </w:rPr>
        <w:t>G</w:t>
      </w:r>
      <w:r w:rsidRPr="00A730A3">
        <w:rPr>
          <w:rFonts w:ascii="Times New Roman" w:hAnsi="Times New Roman" w:cs="Times New Roman"/>
          <w:b/>
          <w:sz w:val="20"/>
          <w:szCs w:val="20"/>
          <w:lang w:val="en-US"/>
        </w:rPr>
        <w:t xml:space="preserve">. </w:t>
      </w:r>
      <w:r w:rsidRPr="000459B9">
        <w:rPr>
          <w:rFonts w:ascii="Times New Roman" w:hAnsi="Times New Roman" w:cs="Times New Roman"/>
          <w:b/>
          <w:sz w:val="20"/>
          <w:szCs w:val="20"/>
          <w:lang w:val="en-US"/>
        </w:rPr>
        <w:t>V</w:t>
      </w:r>
      <w:r w:rsidRPr="00A730A3">
        <w:rPr>
          <w:rFonts w:ascii="Times New Roman" w:hAnsi="Times New Roman" w:cs="Times New Roman"/>
          <w:b/>
          <w:sz w:val="20"/>
          <w:szCs w:val="20"/>
          <w:lang w:val="en-US"/>
        </w:rPr>
        <w:t xml:space="preserve">. </w:t>
      </w:r>
      <w:r w:rsidRPr="000459B9">
        <w:rPr>
          <w:rFonts w:ascii="Times New Roman" w:hAnsi="Times New Roman" w:cs="Times New Roman"/>
          <w:b/>
          <w:sz w:val="20"/>
          <w:szCs w:val="20"/>
          <w:lang w:val="en-US"/>
        </w:rPr>
        <w:t>Khvalebo</w:t>
      </w:r>
      <w:r w:rsidRPr="00A730A3">
        <w:rPr>
          <w:rFonts w:ascii="Times New Roman" w:hAnsi="Times New Roman" w:cs="Times New Roman"/>
          <w:b/>
          <w:sz w:val="20"/>
          <w:szCs w:val="20"/>
          <w:lang w:val="en-US"/>
        </w:rPr>
        <w:t xml:space="preserve"> </w:t>
      </w:r>
    </w:p>
    <w:p w:rsidR="00940479" w:rsidRPr="00A730A3" w:rsidRDefault="00940479" w:rsidP="00940479">
      <w:pPr>
        <w:spacing w:after="0" w:line="240" w:lineRule="auto"/>
        <w:jc w:val="both"/>
        <w:rPr>
          <w:rFonts w:ascii="Times New Roman" w:hAnsi="Times New Roman" w:cs="Times New Roman"/>
          <w:sz w:val="20"/>
          <w:szCs w:val="20"/>
          <w:lang w:val="en-US"/>
        </w:rPr>
      </w:pPr>
    </w:p>
    <w:p w:rsidR="00940479" w:rsidRPr="000459B9" w:rsidRDefault="00940479" w:rsidP="00940479">
      <w:pPr>
        <w:spacing w:after="0" w:line="240" w:lineRule="auto"/>
        <w:jc w:val="center"/>
        <w:rPr>
          <w:rFonts w:ascii="Times New Roman" w:hAnsi="Times New Roman" w:cs="Times New Roman"/>
          <w:b/>
          <w:sz w:val="20"/>
          <w:szCs w:val="20"/>
          <w:lang w:val="en-US"/>
        </w:rPr>
      </w:pPr>
      <w:r w:rsidRPr="000459B9">
        <w:rPr>
          <w:rFonts w:ascii="Times New Roman" w:hAnsi="Times New Roman" w:cs="Times New Roman"/>
          <w:b/>
          <w:sz w:val="20"/>
          <w:szCs w:val="20"/>
          <w:lang w:val="en-US"/>
        </w:rPr>
        <w:t>PHYSICAL CULTURE AS FACTOR OF STRENGTHENING OF HEALTH OF STUDENTS</w:t>
      </w:r>
    </w:p>
    <w:p w:rsidR="00940479" w:rsidRPr="006D646C" w:rsidRDefault="00940479" w:rsidP="00940479">
      <w:pPr>
        <w:spacing w:after="0" w:line="240" w:lineRule="auto"/>
        <w:ind w:firstLine="709"/>
        <w:jc w:val="both"/>
        <w:rPr>
          <w:rFonts w:ascii="Times New Roman" w:hAnsi="Times New Roman" w:cs="Times New Roman"/>
          <w:sz w:val="20"/>
          <w:szCs w:val="20"/>
          <w:lang w:val="en-US"/>
        </w:rPr>
      </w:pPr>
    </w:p>
    <w:p w:rsidR="00940479" w:rsidRPr="000459B9" w:rsidRDefault="00940479" w:rsidP="00940479">
      <w:pPr>
        <w:spacing w:after="0" w:line="240" w:lineRule="auto"/>
        <w:ind w:firstLine="709"/>
        <w:jc w:val="both"/>
        <w:rPr>
          <w:rFonts w:ascii="Times New Roman" w:hAnsi="Times New Roman" w:cs="Times New Roman"/>
          <w:sz w:val="20"/>
          <w:szCs w:val="20"/>
          <w:lang w:val="en-US"/>
        </w:rPr>
      </w:pPr>
      <w:r w:rsidRPr="00A730A3">
        <w:rPr>
          <w:rFonts w:ascii="Times New Roman" w:hAnsi="Times New Roman" w:cs="Times New Roman"/>
          <w:b/>
          <w:i/>
          <w:sz w:val="20"/>
          <w:szCs w:val="20"/>
          <w:lang w:val="en-US"/>
        </w:rPr>
        <w:t>Abstract.</w:t>
      </w:r>
      <w:r w:rsidRPr="000459B9">
        <w:rPr>
          <w:rFonts w:ascii="Times New Roman" w:hAnsi="Times New Roman" w:cs="Times New Roman"/>
          <w:b/>
          <w:sz w:val="20"/>
          <w:szCs w:val="20"/>
          <w:lang w:val="en-US"/>
        </w:rPr>
        <w:t xml:space="preserve"> </w:t>
      </w:r>
      <w:r w:rsidRPr="000459B9">
        <w:rPr>
          <w:rFonts w:ascii="Times New Roman" w:hAnsi="Times New Roman" w:cs="Times New Roman"/>
          <w:sz w:val="20"/>
          <w:szCs w:val="20"/>
          <w:lang w:val="en-US"/>
        </w:rPr>
        <w:t>The results of research of students are reflected in the article. The role of physical cu</w:t>
      </w:r>
      <w:r w:rsidRPr="000459B9">
        <w:rPr>
          <w:rFonts w:ascii="Times New Roman" w:hAnsi="Times New Roman" w:cs="Times New Roman"/>
          <w:sz w:val="20"/>
          <w:szCs w:val="20"/>
          <w:lang w:val="en-US"/>
        </w:rPr>
        <w:t>l</w:t>
      </w:r>
      <w:r w:rsidRPr="000459B9">
        <w:rPr>
          <w:rFonts w:ascii="Times New Roman" w:hAnsi="Times New Roman" w:cs="Times New Roman"/>
          <w:sz w:val="20"/>
          <w:szCs w:val="20"/>
          <w:lang w:val="en-US"/>
        </w:rPr>
        <w:t>ture and sport is examined as a factor of strengthening of health in everyday life of students of ТГПИ. It is educed, that students going in for sports more adequately estimate the bodily condition and influence of physical culture and sport on strengthening of health.</w:t>
      </w:r>
    </w:p>
    <w:p w:rsidR="00940479" w:rsidRPr="000459B9" w:rsidRDefault="00940479" w:rsidP="00940479">
      <w:pPr>
        <w:spacing w:after="0" w:line="240" w:lineRule="auto"/>
        <w:ind w:firstLine="709"/>
        <w:jc w:val="both"/>
        <w:rPr>
          <w:rFonts w:ascii="Times New Roman" w:hAnsi="Times New Roman" w:cs="Times New Roman"/>
          <w:sz w:val="20"/>
          <w:szCs w:val="20"/>
          <w:lang w:val="en-US"/>
        </w:rPr>
      </w:pPr>
      <w:r w:rsidRPr="00A730A3">
        <w:rPr>
          <w:rFonts w:ascii="Times New Roman" w:hAnsi="Times New Roman" w:cs="Times New Roman"/>
          <w:b/>
          <w:i/>
          <w:sz w:val="20"/>
          <w:szCs w:val="20"/>
          <w:lang w:val="en-US"/>
        </w:rPr>
        <w:t>Key words:</w:t>
      </w:r>
      <w:r w:rsidRPr="000459B9">
        <w:rPr>
          <w:rFonts w:ascii="Times New Roman" w:hAnsi="Times New Roman" w:cs="Times New Roman"/>
          <w:sz w:val="20"/>
          <w:szCs w:val="20"/>
          <w:lang w:val="en-US"/>
        </w:rPr>
        <w:t xml:space="preserve"> physical culture, sport, adaptation, physical activity, prophylaxis.</w:t>
      </w:r>
    </w:p>
    <w:p w:rsidR="00940479" w:rsidRPr="000459B9" w:rsidRDefault="00940479" w:rsidP="00940479">
      <w:pPr>
        <w:spacing w:after="0" w:line="240" w:lineRule="auto"/>
        <w:ind w:firstLine="709"/>
        <w:jc w:val="both"/>
        <w:rPr>
          <w:rFonts w:ascii="Times New Roman" w:hAnsi="Times New Roman" w:cs="Times New Roman"/>
          <w:sz w:val="20"/>
          <w:szCs w:val="20"/>
          <w:lang w:val="en-US"/>
        </w:rPr>
      </w:pPr>
    </w:p>
    <w:p w:rsidR="00940479" w:rsidRPr="000459B9" w:rsidRDefault="00940479" w:rsidP="00940479">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Одна из ведущих задач современной науки – продление продуктивной жизни человека. Здоровье людей в современном обществе зависит от целого ряда объективных и субъективных факторов. Один из наиболее действенных из них – физическое развитие и совершенствование. Государственная концепция развития физической культуры содержит направление повышения качества физического воспитания, где важнейшей задачей является целенаправленное приобщение подрастающего поколения к культуре физической активности, способствующей процессу разв</w:t>
      </w:r>
      <w:r w:rsidRPr="000459B9">
        <w:rPr>
          <w:rFonts w:ascii="Times New Roman" w:hAnsi="Times New Roman" w:cs="Times New Roman"/>
          <w:sz w:val="20"/>
          <w:szCs w:val="20"/>
        </w:rPr>
        <w:t>и</w:t>
      </w:r>
      <w:r w:rsidRPr="000459B9">
        <w:rPr>
          <w:rFonts w:ascii="Times New Roman" w:hAnsi="Times New Roman" w:cs="Times New Roman"/>
          <w:sz w:val="20"/>
          <w:szCs w:val="20"/>
        </w:rPr>
        <w:t>тия здорового образа жизни. Деятельность в области физической культуры направлена на физич</w:t>
      </w:r>
      <w:r w:rsidRPr="000459B9">
        <w:rPr>
          <w:rFonts w:ascii="Times New Roman" w:hAnsi="Times New Roman" w:cs="Times New Roman"/>
          <w:sz w:val="20"/>
          <w:szCs w:val="20"/>
        </w:rPr>
        <w:t>е</w:t>
      </w:r>
      <w:r w:rsidRPr="000459B9">
        <w:rPr>
          <w:rFonts w:ascii="Times New Roman" w:hAnsi="Times New Roman" w:cs="Times New Roman"/>
          <w:sz w:val="20"/>
          <w:szCs w:val="20"/>
        </w:rPr>
        <w:t>ское совершенствование человека, на укрепление его здоровья.</w:t>
      </w:r>
    </w:p>
    <w:p w:rsidR="00940479" w:rsidRPr="000459B9" w:rsidRDefault="00940479" w:rsidP="00940479">
      <w:pPr>
        <w:spacing w:after="0" w:line="240" w:lineRule="auto"/>
        <w:ind w:firstLine="709"/>
        <w:jc w:val="both"/>
        <w:rPr>
          <w:rFonts w:ascii="Times New Roman" w:eastAsia="Times New Roman" w:hAnsi="Times New Roman" w:cs="Times New Roman"/>
          <w:sz w:val="20"/>
          <w:szCs w:val="20"/>
        </w:rPr>
      </w:pPr>
      <w:r w:rsidRPr="000459B9">
        <w:rPr>
          <w:rFonts w:ascii="Times New Roman" w:eastAsia="Times New Roman" w:hAnsi="Times New Roman" w:cs="Times New Roman"/>
          <w:sz w:val="20"/>
          <w:szCs w:val="20"/>
        </w:rPr>
        <w:t>Физическая культура – органическая часть общечеловеческой культуры, ее особая сам</w:t>
      </w:r>
      <w:r w:rsidRPr="000459B9">
        <w:rPr>
          <w:rFonts w:ascii="Times New Roman" w:eastAsia="Times New Roman" w:hAnsi="Times New Roman" w:cs="Times New Roman"/>
          <w:sz w:val="20"/>
          <w:szCs w:val="20"/>
        </w:rPr>
        <w:t>о</w:t>
      </w:r>
      <w:r w:rsidRPr="000459B9">
        <w:rPr>
          <w:rFonts w:ascii="Times New Roman" w:eastAsia="Times New Roman" w:hAnsi="Times New Roman" w:cs="Times New Roman"/>
          <w:sz w:val="20"/>
          <w:szCs w:val="20"/>
        </w:rPr>
        <w:t>стоятельная область. Вместе с тем, это специфический процесс и результат человеческой деятел</w:t>
      </w:r>
      <w:r w:rsidRPr="000459B9">
        <w:rPr>
          <w:rFonts w:ascii="Times New Roman" w:eastAsia="Times New Roman" w:hAnsi="Times New Roman" w:cs="Times New Roman"/>
          <w:sz w:val="20"/>
          <w:szCs w:val="20"/>
        </w:rPr>
        <w:t>ь</w:t>
      </w:r>
      <w:r w:rsidRPr="000459B9">
        <w:rPr>
          <w:rFonts w:ascii="Times New Roman" w:eastAsia="Times New Roman" w:hAnsi="Times New Roman" w:cs="Times New Roman"/>
          <w:sz w:val="20"/>
          <w:szCs w:val="20"/>
        </w:rPr>
        <w:t>ности, средство и способ физического и духовного совершенствования личности.</w:t>
      </w:r>
    </w:p>
    <w:p w:rsidR="00940479" w:rsidRPr="000459B9" w:rsidRDefault="00940479" w:rsidP="00940479">
      <w:pPr>
        <w:spacing w:after="0" w:line="240" w:lineRule="auto"/>
        <w:ind w:firstLine="709"/>
        <w:jc w:val="both"/>
        <w:rPr>
          <w:rFonts w:ascii="Times New Roman" w:hAnsi="Times New Roman" w:cs="Times New Roman"/>
          <w:b/>
          <w:sz w:val="20"/>
          <w:szCs w:val="20"/>
        </w:rPr>
      </w:pPr>
      <w:r w:rsidRPr="000459B9">
        <w:rPr>
          <w:rFonts w:ascii="Times New Roman" w:hAnsi="Times New Roman" w:cs="Times New Roman"/>
          <w:sz w:val="20"/>
          <w:szCs w:val="20"/>
        </w:rPr>
        <w:t>Основная цель политики Российского государства в области физической культуры и спо</w:t>
      </w:r>
      <w:r w:rsidRPr="000459B9">
        <w:rPr>
          <w:rFonts w:ascii="Times New Roman" w:hAnsi="Times New Roman" w:cs="Times New Roman"/>
          <w:sz w:val="20"/>
          <w:szCs w:val="20"/>
        </w:rPr>
        <w:t>р</w:t>
      </w:r>
      <w:r w:rsidRPr="000459B9">
        <w:rPr>
          <w:rFonts w:ascii="Times New Roman" w:hAnsi="Times New Roman" w:cs="Times New Roman"/>
          <w:sz w:val="20"/>
          <w:szCs w:val="20"/>
        </w:rPr>
        <w:t>та направлена на эффективное использование их возможностей в оздоровлении нации, воспитании молодежи, формировании здорового образа жизни населения и достойное выступление спортсм</w:t>
      </w:r>
      <w:r w:rsidRPr="000459B9">
        <w:rPr>
          <w:rFonts w:ascii="Times New Roman" w:hAnsi="Times New Roman" w:cs="Times New Roman"/>
          <w:sz w:val="20"/>
          <w:szCs w:val="20"/>
        </w:rPr>
        <w:t>е</w:t>
      </w:r>
      <w:r w:rsidRPr="000459B9">
        <w:rPr>
          <w:rFonts w:ascii="Times New Roman" w:hAnsi="Times New Roman" w:cs="Times New Roman"/>
          <w:sz w:val="20"/>
          <w:szCs w:val="20"/>
        </w:rPr>
        <w:t>нов на крупнейших международных соревнованиях.</w:t>
      </w:r>
    </w:p>
    <w:p w:rsidR="00940479" w:rsidRPr="000459B9" w:rsidRDefault="00940479" w:rsidP="00940479">
      <w:pPr>
        <w:spacing w:after="0" w:line="240" w:lineRule="auto"/>
        <w:ind w:firstLine="709"/>
        <w:jc w:val="both"/>
        <w:rPr>
          <w:rFonts w:ascii="Times New Roman" w:eastAsia="Times New Roman" w:hAnsi="Times New Roman" w:cs="Times New Roman"/>
          <w:sz w:val="20"/>
          <w:szCs w:val="20"/>
        </w:rPr>
      </w:pPr>
      <w:r w:rsidRPr="000459B9">
        <w:rPr>
          <w:rFonts w:ascii="Times New Roman" w:eastAsia="Times New Roman" w:hAnsi="Times New Roman" w:cs="Times New Roman"/>
          <w:sz w:val="20"/>
          <w:szCs w:val="20"/>
        </w:rPr>
        <w:t>Концепция развития физической культуры и спорта в РФ содержит направления повыш</w:t>
      </w:r>
      <w:r w:rsidRPr="000459B9">
        <w:rPr>
          <w:rFonts w:ascii="Times New Roman" w:eastAsia="Times New Roman" w:hAnsi="Times New Roman" w:cs="Times New Roman"/>
          <w:sz w:val="20"/>
          <w:szCs w:val="20"/>
        </w:rPr>
        <w:t>е</w:t>
      </w:r>
      <w:r w:rsidRPr="000459B9">
        <w:rPr>
          <w:rFonts w:ascii="Times New Roman" w:eastAsia="Times New Roman" w:hAnsi="Times New Roman" w:cs="Times New Roman"/>
          <w:sz w:val="20"/>
          <w:szCs w:val="20"/>
        </w:rPr>
        <w:t>ния качества физического воспитания, проведения мониторинга физической подготовки и физич</w:t>
      </w:r>
      <w:r w:rsidRPr="000459B9">
        <w:rPr>
          <w:rFonts w:ascii="Times New Roman" w:eastAsia="Times New Roman" w:hAnsi="Times New Roman" w:cs="Times New Roman"/>
          <w:sz w:val="20"/>
          <w:szCs w:val="20"/>
        </w:rPr>
        <w:t>е</w:t>
      </w:r>
      <w:r w:rsidRPr="000459B9">
        <w:rPr>
          <w:rFonts w:ascii="Times New Roman" w:eastAsia="Times New Roman" w:hAnsi="Times New Roman" w:cs="Times New Roman"/>
          <w:sz w:val="20"/>
          <w:szCs w:val="20"/>
        </w:rPr>
        <w:t xml:space="preserve">ского развития детей и молодежи. </w:t>
      </w:r>
    </w:p>
    <w:p w:rsidR="00940479" w:rsidRPr="000459B9" w:rsidRDefault="00940479" w:rsidP="00940479">
      <w:pPr>
        <w:spacing w:after="0" w:line="240" w:lineRule="auto"/>
        <w:ind w:firstLine="709"/>
        <w:jc w:val="both"/>
        <w:rPr>
          <w:rFonts w:ascii="Times New Roman" w:eastAsia="Times New Roman" w:hAnsi="Times New Roman" w:cs="Times New Roman"/>
          <w:sz w:val="20"/>
          <w:szCs w:val="20"/>
        </w:rPr>
      </w:pPr>
      <w:r w:rsidRPr="000459B9">
        <w:rPr>
          <w:rFonts w:ascii="Times New Roman" w:eastAsia="Times New Roman" w:hAnsi="Times New Roman" w:cs="Times New Roman"/>
          <w:sz w:val="20"/>
          <w:szCs w:val="20"/>
        </w:rPr>
        <w:t>Специфической основой физической культуры является двигательная активность челов</w:t>
      </w:r>
      <w:r w:rsidRPr="000459B9">
        <w:rPr>
          <w:rFonts w:ascii="Times New Roman" w:eastAsia="Times New Roman" w:hAnsi="Times New Roman" w:cs="Times New Roman"/>
          <w:sz w:val="20"/>
          <w:szCs w:val="20"/>
        </w:rPr>
        <w:t>е</w:t>
      </w:r>
      <w:r w:rsidRPr="000459B9">
        <w:rPr>
          <w:rFonts w:ascii="Times New Roman" w:eastAsia="Times New Roman" w:hAnsi="Times New Roman" w:cs="Times New Roman"/>
          <w:sz w:val="20"/>
          <w:szCs w:val="20"/>
        </w:rPr>
        <w:t>ка, направленная на развитие и сохранение его деятельностных сил. Важно учесть, что к таким способам активности относятся лишь те, которые позволяют наилучшим образом сформировать необходимые в жизни двигательные умения и навыки, обеспечить направленное развитие жизне</w:t>
      </w:r>
      <w:r w:rsidRPr="000459B9">
        <w:rPr>
          <w:rFonts w:ascii="Times New Roman" w:eastAsia="Times New Roman" w:hAnsi="Times New Roman" w:cs="Times New Roman"/>
          <w:sz w:val="20"/>
          <w:szCs w:val="20"/>
        </w:rPr>
        <w:t>н</w:t>
      </w:r>
      <w:r w:rsidRPr="000459B9">
        <w:rPr>
          <w:rFonts w:ascii="Times New Roman" w:eastAsia="Times New Roman" w:hAnsi="Times New Roman" w:cs="Times New Roman"/>
          <w:sz w:val="20"/>
          <w:szCs w:val="20"/>
        </w:rPr>
        <w:t>но важных физических качеств, улучшить состояние здоровья.</w:t>
      </w:r>
    </w:p>
    <w:p w:rsidR="00940479" w:rsidRPr="000459B9" w:rsidRDefault="00940479" w:rsidP="00940479">
      <w:pPr>
        <w:spacing w:after="0" w:line="240" w:lineRule="auto"/>
        <w:ind w:firstLine="709"/>
        <w:jc w:val="both"/>
        <w:rPr>
          <w:rFonts w:ascii="Times New Roman" w:eastAsia="Times New Roman" w:hAnsi="Times New Roman" w:cs="Times New Roman"/>
          <w:sz w:val="20"/>
          <w:szCs w:val="20"/>
        </w:rPr>
      </w:pPr>
      <w:r w:rsidRPr="000459B9">
        <w:rPr>
          <w:rFonts w:ascii="Times New Roman" w:eastAsia="Times New Roman" w:hAnsi="Times New Roman" w:cs="Times New Roman"/>
          <w:sz w:val="20"/>
          <w:szCs w:val="20"/>
        </w:rPr>
        <w:t>Специфические функции физической культуры позволяют удовлетворять естественные потребности людей в рациональной двигательной активности, оптимизировать на этой основе ф</w:t>
      </w:r>
      <w:r w:rsidRPr="000459B9">
        <w:rPr>
          <w:rFonts w:ascii="Times New Roman" w:eastAsia="Times New Roman" w:hAnsi="Times New Roman" w:cs="Times New Roman"/>
          <w:sz w:val="20"/>
          <w:szCs w:val="20"/>
        </w:rPr>
        <w:t>и</w:t>
      </w:r>
      <w:r w:rsidRPr="000459B9">
        <w:rPr>
          <w:rFonts w:ascii="Times New Roman" w:eastAsia="Times New Roman" w:hAnsi="Times New Roman" w:cs="Times New Roman"/>
          <w:sz w:val="20"/>
          <w:szCs w:val="20"/>
        </w:rPr>
        <w:t>зическое состояние и развитие организма. В частности, это специфические функции: рекреати</w:t>
      </w:r>
      <w:r w:rsidRPr="000459B9">
        <w:rPr>
          <w:rFonts w:ascii="Times New Roman" w:eastAsia="Times New Roman" w:hAnsi="Times New Roman" w:cs="Times New Roman"/>
          <w:sz w:val="20"/>
          <w:szCs w:val="20"/>
        </w:rPr>
        <w:t>в</w:t>
      </w:r>
      <w:r w:rsidRPr="000459B9">
        <w:rPr>
          <w:rFonts w:ascii="Times New Roman" w:eastAsia="Times New Roman" w:hAnsi="Times New Roman" w:cs="Times New Roman"/>
          <w:sz w:val="20"/>
          <w:szCs w:val="20"/>
        </w:rPr>
        <w:t>ные и оздоровительно-реабилитационные, которые проявляются преимущественно при использ</w:t>
      </w:r>
      <w:r w:rsidRPr="000459B9">
        <w:rPr>
          <w:rFonts w:ascii="Times New Roman" w:eastAsia="Times New Roman" w:hAnsi="Times New Roman" w:cs="Times New Roman"/>
          <w:sz w:val="20"/>
          <w:szCs w:val="20"/>
        </w:rPr>
        <w:t>о</w:t>
      </w:r>
      <w:r w:rsidRPr="000459B9">
        <w:rPr>
          <w:rFonts w:ascii="Times New Roman" w:eastAsia="Times New Roman" w:hAnsi="Times New Roman" w:cs="Times New Roman"/>
          <w:sz w:val="20"/>
          <w:szCs w:val="20"/>
        </w:rPr>
        <w:t>вании физической культуры в процессе досуга или в системе специальных восстановительных средств.</w:t>
      </w:r>
    </w:p>
    <w:p w:rsidR="00940479" w:rsidRPr="000459B9" w:rsidRDefault="00940479" w:rsidP="00940479">
      <w:pPr>
        <w:spacing w:after="0" w:line="240" w:lineRule="auto"/>
        <w:ind w:firstLine="709"/>
        <w:jc w:val="both"/>
        <w:rPr>
          <w:rFonts w:ascii="Times New Roman" w:hAnsi="Times New Roman" w:cs="Times New Roman"/>
          <w:b/>
          <w:sz w:val="20"/>
          <w:szCs w:val="20"/>
        </w:rPr>
      </w:pPr>
      <w:r w:rsidRPr="000459B9">
        <w:rPr>
          <w:rFonts w:ascii="Times New Roman" w:hAnsi="Times New Roman" w:cs="Times New Roman"/>
          <w:sz w:val="20"/>
          <w:szCs w:val="20"/>
        </w:rPr>
        <w:t>В настоящее время физической культурой и cпортом в стране занимается всего 8</w:t>
      </w:r>
      <w:r>
        <w:rPr>
          <w:rFonts w:ascii="Times New Roman" w:hAnsi="Times New Roman" w:cs="Times New Roman"/>
          <w:sz w:val="20"/>
          <w:szCs w:val="20"/>
        </w:rPr>
        <w:t>-</w:t>
      </w:r>
      <w:r w:rsidRPr="000459B9">
        <w:rPr>
          <w:rFonts w:ascii="Times New Roman" w:hAnsi="Times New Roman" w:cs="Times New Roman"/>
          <w:sz w:val="20"/>
          <w:szCs w:val="20"/>
        </w:rPr>
        <w:t>10</w:t>
      </w:r>
      <w:r>
        <w:rPr>
          <w:rFonts w:ascii="Times New Roman" w:hAnsi="Times New Roman" w:cs="Times New Roman"/>
          <w:sz w:val="20"/>
          <w:szCs w:val="20"/>
        </w:rPr>
        <w:t> </w:t>
      </w:r>
      <w:r w:rsidRPr="000459B9">
        <w:rPr>
          <w:rFonts w:ascii="Times New Roman" w:hAnsi="Times New Roman" w:cs="Times New Roman"/>
          <w:sz w:val="20"/>
          <w:szCs w:val="20"/>
        </w:rPr>
        <w:t>% н</w:t>
      </w:r>
      <w:r w:rsidRPr="000459B9">
        <w:rPr>
          <w:rFonts w:ascii="Times New Roman" w:hAnsi="Times New Roman" w:cs="Times New Roman"/>
          <w:sz w:val="20"/>
          <w:szCs w:val="20"/>
        </w:rPr>
        <w:t>а</w:t>
      </w:r>
      <w:r w:rsidRPr="000459B9">
        <w:rPr>
          <w:rFonts w:ascii="Times New Roman" w:hAnsi="Times New Roman" w:cs="Times New Roman"/>
          <w:sz w:val="20"/>
          <w:szCs w:val="20"/>
        </w:rPr>
        <w:t xml:space="preserve">селения, тогда как в других экономически развитых странах мира этот показатель достигает </w:t>
      </w:r>
      <w:r>
        <w:rPr>
          <w:rFonts w:ascii="Times New Roman" w:hAnsi="Times New Roman" w:cs="Times New Roman"/>
          <w:sz w:val="20"/>
          <w:szCs w:val="20"/>
        </w:rPr>
        <w:br/>
      </w:r>
      <w:r w:rsidRPr="000459B9">
        <w:rPr>
          <w:rFonts w:ascii="Times New Roman" w:hAnsi="Times New Roman" w:cs="Times New Roman"/>
          <w:sz w:val="20"/>
          <w:szCs w:val="20"/>
        </w:rPr>
        <w:t>40</w:t>
      </w:r>
      <w:r>
        <w:rPr>
          <w:rFonts w:ascii="Times New Roman" w:hAnsi="Times New Roman" w:cs="Times New Roman"/>
          <w:sz w:val="20"/>
          <w:szCs w:val="20"/>
        </w:rPr>
        <w:t>-</w:t>
      </w:r>
      <w:r w:rsidRPr="000459B9">
        <w:rPr>
          <w:rFonts w:ascii="Times New Roman" w:hAnsi="Times New Roman" w:cs="Times New Roman"/>
          <w:sz w:val="20"/>
          <w:szCs w:val="20"/>
        </w:rPr>
        <w:t>60</w:t>
      </w:r>
      <w:r>
        <w:rPr>
          <w:rFonts w:ascii="Times New Roman" w:hAnsi="Times New Roman" w:cs="Times New Roman"/>
          <w:sz w:val="20"/>
          <w:szCs w:val="20"/>
        </w:rPr>
        <w:t> </w:t>
      </w:r>
      <w:r w:rsidRPr="000459B9">
        <w:rPr>
          <w:rFonts w:ascii="Times New Roman" w:hAnsi="Times New Roman" w:cs="Times New Roman"/>
          <w:sz w:val="20"/>
          <w:szCs w:val="20"/>
        </w:rPr>
        <w:t>%.</w:t>
      </w:r>
    </w:p>
    <w:p w:rsidR="00940479" w:rsidRPr="000459B9" w:rsidRDefault="00940479" w:rsidP="00940479">
      <w:pPr>
        <w:spacing w:after="0" w:line="240" w:lineRule="auto"/>
        <w:ind w:firstLine="709"/>
        <w:jc w:val="both"/>
        <w:rPr>
          <w:rFonts w:ascii="Times New Roman" w:hAnsi="Times New Roman" w:cs="Times New Roman"/>
          <w:b/>
          <w:sz w:val="20"/>
          <w:szCs w:val="20"/>
        </w:rPr>
      </w:pPr>
      <w:r w:rsidRPr="000459B9">
        <w:rPr>
          <w:rFonts w:ascii="Times New Roman" w:hAnsi="Times New Roman" w:cs="Times New Roman"/>
          <w:sz w:val="20"/>
          <w:szCs w:val="20"/>
        </w:rPr>
        <w:t>Самая острая и требующая срочного решения проблема – низкая физическая подгото</w:t>
      </w:r>
      <w:r w:rsidRPr="000459B9">
        <w:rPr>
          <w:rFonts w:ascii="Times New Roman" w:hAnsi="Times New Roman" w:cs="Times New Roman"/>
          <w:sz w:val="20"/>
          <w:szCs w:val="20"/>
        </w:rPr>
        <w:t>в</w:t>
      </w:r>
      <w:r w:rsidRPr="000459B9">
        <w:rPr>
          <w:rFonts w:ascii="Times New Roman" w:hAnsi="Times New Roman" w:cs="Times New Roman"/>
          <w:sz w:val="20"/>
          <w:szCs w:val="20"/>
        </w:rPr>
        <w:t>ленность и физическое развитие учащейся молодежи. Реальный объем двигательной активности учащихся и студентов не обеспечивает полноценного развития и укрепления здоровья подра</w:t>
      </w:r>
      <w:r w:rsidRPr="000459B9">
        <w:rPr>
          <w:rFonts w:ascii="Times New Roman" w:hAnsi="Times New Roman" w:cs="Times New Roman"/>
          <w:sz w:val="20"/>
          <w:szCs w:val="20"/>
        </w:rPr>
        <w:t>с</w:t>
      </w:r>
      <w:r w:rsidRPr="000459B9">
        <w:rPr>
          <w:rFonts w:ascii="Times New Roman" w:hAnsi="Times New Roman" w:cs="Times New Roman"/>
          <w:sz w:val="20"/>
          <w:szCs w:val="20"/>
        </w:rPr>
        <w:t>тающего поколения. Увеличивается число юношей и девушек, отнесенных по состоянию здоровья к специальной медицинской группе.</w:t>
      </w:r>
    </w:p>
    <w:p w:rsidR="00940479" w:rsidRPr="000459B9" w:rsidRDefault="00940479" w:rsidP="00940479">
      <w:pPr>
        <w:spacing w:after="0" w:line="240" w:lineRule="auto"/>
        <w:ind w:firstLine="709"/>
        <w:jc w:val="both"/>
        <w:rPr>
          <w:rFonts w:ascii="Times New Roman" w:hAnsi="Times New Roman" w:cs="Times New Roman"/>
          <w:b/>
          <w:sz w:val="20"/>
          <w:szCs w:val="20"/>
        </w:rPr>
      </w:pPr>
      <w:r w:rsidRPr="000459B9">
        <w:rPr>
          <w:rFonts w:ascii="Times New Roman" w:hAnsi="Times New Roman" w:cs="Times New Roman"/>
          <w:sz w:val="20"/>
          <w:szCs w:val="20"/>
        </w:rPr>
        <w:t xml:space="preserve">Федеральный закон </w:t>
      </w:r>
      <w:r w:rsidRPr="000459B9">
        <w:rPr>
          <w:rFonts w:ascii="Times New Roman" w:hAnsi="Times New Roman" w:cs="Times New Roman"/>
          <w:bCs/>
          <w:sz w:val="20"/>
          <w:szCs w:val="20"/>
        </w:rPr>
        <w:t>РФ</w:t>
      </w:r>
      <w:r w:rsidRPr="000459B9">
        <w:rPr>
          <w:rFonts w:ascii="Times New Roman" w:hAnsi="Times New Roman" w:cs="Times New Roman"/>
          <w:sz w:val="20"/>
          <w:szCs w:val="20"/>
        </w:rPr>
        <w:t xml:space="preserve"> «О физической культуре и спорт</w:t>
      </w:r>
      <w:r>
        <w:rPr>
          <w:rFonts w:ascii="Times New Roman" w:hAnsi="Times New Roman" w:cs="Times New Roman"/>
          <w:sz w:val="20"/>
          <w:szCs w:val="20"/>
        </w:rPr>
        <w:t>е в Российской Федерации» от 23 </w:t>
      </w:r>
      <w:r w:rsidRPr="000459B9">
        <w:rPr>
          <w:rFonts w:ascii="Times New Roman" w:hAnsi="Times New Roman" w:cs="Times New Roman"/>
          <w:sz w:val="20"/>
          <w:szCs w:val="20"/>
        </w:rPr>
        <w:t>ноября 2007 года рассматривает физическую культуру и спорт как одно из средств профила</w:t>
      </w:r>
      <w:r w:rsidRPr="000459B9">
        <w:rPr>
          <w:rFonts w:ascii="Times New Roman" w:hAnsi="Times New Roman" w:cs="Times New Roman"/>
          <w:sz w:val="20"/>
          <w:szCs w:val="20"/>
        </w:rPr>
        <w:t>к</w:t>
      </w:r>
      <w:r w:rsidRPr="000459B9">
        <w:rPr>
          <w:rFonts w:ascii="Times New Roman" w:hAnsi="Times New Roman" w:cs="Times New Roman"/>
          <w:sz w:val="20"/>
          <w:szCs w:val="20"/>
        </w:rPr>
        <w:t>тики заболеваний, укрепления здоровья, поддержания высокой работоспособности человека, а также воспитания патриотизма граждан, подготовки их к защите Родины, развития и укрепления дружбы между народами.</w:t>
      </w:r>
    </w:p>
    <w:p w:rsidR="00940479" w:rsidRPr="000459B9" w:rsidRDefault="00940479" w:rsidP="00940479">
      <w:pPr>
        <w:spacing w:after="0" w:line="240" w:lineRule="auto"/>
        <w:ind w:firstLine="709"/>
        <w:jc w:val="both"/>
        <w:rPr>
          <w:rFonts w:ascii="Times New Roman" w:hAnsi="Times New Roman" w:cs="Times New Roman"/>
          <w:b/>
          <w:color w:val="FF0000"/>
          <w:sz w:val="20"/>
          <w:szCs w:val="20"/>
        </w:rPr>
      </w:pPr>
      <w:r w:rsidRPr="000459B9">
        <w:rPr>
          <w:rFonts w:ascii="Times New Roman" w:hAnsi="Times New Roman" w:cs="Times New Roman"/>
          <w:sz w:val="20"/>
          <w:szCs w:val="20"/>
        </w:rPr>
        <w:lastRenderedPageBreak/>
        <w:t>В настоящее время правовая и нормативная базы в области физической культуры и спо</w:t>
      </w:r>
      <w:r w:rsidRPr="000459B9">
        <w:rPr>
          <w:rFonts w:ascii="Times New Roman" w:hAnsi="Times New Roman" w:cs="Times New Roman"/>
          <w:sz w:val="20"/>
          <w:szCs w:val="20"/>
        </w:rPr>
        <w:t>р</w:t>
      </w:r>
      <w:r w:rsidRPr="000459B9">
        <w:rPr>
          <w:rFonts w:ascii="Times New Roman" w:hAnsi="Times New Roman" w:cs="Times New Roman"/>
          <w:sz w:val="20"/>
          <w:szCs w:val="20"/>
        </w:rPr>
        <w:t>та, экономическое положение не позволяют осуществить в достаточной степени право каждого гражданина России на занятия физической культурой и спортом. Бюджетное финансирование не обеспечивает в полной мере, как потребности спорта высших достижений, так и развитие спорта для всех, а для инвесторов, готовых вкладывать средства в физическую культуру и спорт, не со</w:t>
      </w:r>
      <w:r w:rsidRPr="000459B9">
        <w:rPr>
          <w:rFonts w:ascii="Times New Roman" w:hAnsi="Times New Roman" w:cs="Times New Roman"/>
          <w:sz w:val="20"/>
          <w:szCs w:val="20"/>
        </w:rPr>
        <w:t>з</w:t>
      </w:r>
      <w:r w:rsidRPr="000459B9">
        <w:rPr>
          <w:rFonts w:ascii="Times New Roman" w:hAnsi="Times New Roman" w:cs="Times New Roman"/>
          <w:sz w:val="20"/>
          <w:szCs w:val="20"/>
        </w:rPr>
        <w:t xml:space="preserve">даны соответствующие условия [2]. </w:t>
      </w:r>
    </w:p>
    <w:p w:rsidR="00940479" w:rsidRPr="000459B9" w:rsidRDefault="00940479" w:rsidP="00940479">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Недостаточное количество учащейся молодежи, регулярно занимающихся физической культурой, в значительной степени обусловлено слабой эффективностью пропаганды здорового образа жизни и ценностей физической культуры и спорта в средствах массовой информации, а так же слабой инфраструктурой спортивных объектов. Ныне в Таганроге, как и во всей России, остро стоит проблема улучшения состояния здоровья молодежи. По статистике</w:t>
      </w:r>
      <w:r>
        <w:rPr>
          <w:rFonts w:ascii="Times New Roman" w:hAnsi="Times New Roman" w:cs="Times New Roman"/>
          <w:sz w:val="20"/>
          <w:szCs w:val="20"/>
        </w:rPr>
        <w:t>,</w:t>
      </w:r>
      <w:r w:rsidRPr="000459B9">
        <w:rPr>
          <w:rFonts w:ascii="Times New Roman" w:hAnsi="Times New Roman" w:cs="Times New Roman"/>
          <w:sz w:val="20"/>
          <w:szCs w:val="20"/>
        </w:rPr>
        <w:t xml:space="preserve"> увеличилось количество употребляющих наркотики, злоупотребляющих алкоголем и пристрастившихся к курению [3]. </w:t>
      </w:r>
    </w:p>
    <w:p w:rsidR="00940479" w:rsidRPr="000459B9" w:rsidRDefault="00940479" w:rsidP="00940479">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Снижение двигательной активности (ДА) учащейся молодежи, породило еще одну пр</w:t>
      </w:r>
      <w:r w:rsidRPr="000459B9">
        <w:rPr>
          <w:rFonts w:ascii="Times New Roman" w:hAnsi="Times New Roman" w:cs="Times New Roman"/>
          <w:sz w:val="20"/>
          <w:szCs w:val="20"/>
        </w:rPr>
        <w:t>о</w:t>
      </w:r>
      <w:r w:rsidRPr="000459B9">
        <w:rPr>
          <w:rFonts w:ascii="Times New Roman" w:hAnsi="Times New Roman" w:cs="Times New Roman"/>
          <w:sz w:val="20"/>
          <w:szCs w:val="20"/>
        </w:rPr>
        <w:t>блему, требующую срочного решения – низкая физическая подготовленность и физическое разв</w:t>
      </w:r>
      <w:r w:rsidRPr="000459B9">
        <w:rPr>
          <w:rFonts w:ascii="Times New Roman" w:hAnsi="Times New Roman" w:cs="Times New Roman"/>
          <w:sz w:val="20"/>
          <w:szCs w:val="20"/>
        </w:rPr>
        <w:t>и</w:t>
      </w:r>
      <w:r w:rsidRPr="000459B9">
        <w:rPr>
          <w:rFonts w:ascii="Times New Roman" w:hAnsi="Times New Roman" w:cs="Times New Roman"/>
          <w:sz w:val="20"/>
          <w:szCs w:val="20"/>
        </w:rPr>
        <w:t>тие. Реальный объем ДА учащихся и студентов не обеспечивает полноценного развития и укре</w:t>
      </w:r>
      <w:r w:rsidRPr="000459B9">
        <w:rPr>
          <w:rFonts w:ascii="Times New Roman" w:hAnsi="Times New Roman" w:cs="Times New Roman"/>
          <w:sz w:val="20"/>
          <w:szCs w:val="20"/>
        </w:rPr>
        <w:t>п</w:t>
      </w:r>
      <w:r w:rsidRPr="000459B9">
        <w:rPr>
          <w:rFonts w:ascii="Times New Roman" w:hAnsi="Times New Roman" w:cs="Times New Roman"/>
          <w:sz w:val="20"/>
          <w:szCs w:val="20"/>
        </w:rPr>
        <w:t>ления здоровья подрастающего поколения. Увеличивается число детей и студентов, отнесенных по состоянию здоровья к специальной медицинской группе (см. табл.</w:t>
      </w:r>
      <w:r>
        <w:rPr>
          <w:rFonts w:ascii="Times New Roman" w:hAnsi="Times New Roman" w:cs="Times New Roman"/>
          <w:sz w:val="20"/>
          <w:szCs w:val="20"/>
        </w:rPr>
        <w:t xml:space="preserve"> 1</w:t>
      </w:r>
      <w:r w:rsidRPr="000459B9">
        <w:rPr>
          <w:rFonts w:ascii="Times New Roman" w:hAnsi="Times New Roman" w:cs="Times New Roman"/>
          <w:sz w:val="20"/>
          <w:szCs w:val="20"/>
        </w:rPr>
        <w:t>).</w:t>
      </w:r>
    </w:p>
    <w:p w:rsidR="00940479" w:rsidRPr="000459B9" w:rsidRDefault="00940479" w:rsidP="00940479">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В 2011 году автором статьи совместно со студентами была начата исследовательская р</w:t>
      </w:r>
      <w:r w:rsidRPr="000459B9">
        <w:rPr>
          <w:rFonts w:ascii="Times New Roman" w:hAnsi="Times New Roman" w:cs="Times New Roman"/>
          <w:sz w:val="20"/>
          <w:szCs w:val="20"/>
        </w:rPr>
        <w:t>а</w:t>
      </w:r>
      <w:r w:rsidRPr="000459B9">
        <w:rPr>
          <w:rFonts w:ascii="Times New Roman" w:hAnsi="Times New Roman" w:cs="Times New Roman"/>
          <w:sz w:val="20"/>
          <w:szCs w:val="20"/>
        </w:rPr>
        <w:t>бота, цель первого этапа которой – выяснить какова роль физической культуры в повседневной жизни студентов ТГПИ имени А.</w:t>
      </w:r>
      <w:r>
        <w:rPr>
          <w:rFonts w:ascii="Times New Roman" w:hAnsi="Times New Roman" w:cs="Times New Roman"/>
          <w:sz w:val="20"/>
          <w:szCs w:val="20"/>
        </w:rPr>
        <w:t> </w:t>
      </w:r>
      <w:r w:rsidRPr="000459B9">
        <w:rPr>
          <w:rFonts w:ascii="Times New Roman" w:hAnsi="Times New Roman" w:cs="Times New Roman"/>
          <w:sz w:val="20"/>
          <w:szCs w:val="20"/>
        </w:rPr>
        <w:t>П. Чехова как фактора укрепления здоровья.</w:t>
      </w:r>
    </w:p>
    <w:p w:rsidR="00940479" w:rsidRDefault="00940479" w:rsidP="00940479">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Статистические данные на сентябрь 2011 года дают представление о соотношении всего количества студентов института, относящихся к различным медицинским группам (см. табл.</w:t>
      </w:r>
      <w:r>
        <w:rPr>
          <w:rFonts w:ascii="Times New Roman" w:hAnsi="Times New Roman" w:cs="Times New Roman"/>
          <w:sz w:val="20"/>
          <w:szCs w:val="20"/>
        </w:rPr>
        <w:t xml:space="preserve"> </w:t>
      </w:r>
      <w:r w:rsidRPr="000459B9">
        <w:rPr>
          <w:rFonts w:ascii="Times New Roman" w:hAnsi="Times New Roman" w:cs="Times New Roman"/>
          <w:sz w:val="20"/>
          <w:szCs w:val="20"/>
        </w:rPr>
        <w:t>1)</w:t>
      </w:r>
      <w:r>
        <w:rPr>
          <w:rFonts w:ascii="Times New Roman" w:hAnsi="Times New Roman" w:cs="Times New Roman"/>
          <w:sz w:val="20"/>
          <w:szCs w:val="20"/>
        </w:rPr>
        <w:t>.</w:t>
      </w:r>
    </w:p>
    <w:p w:rsidR="00940479" w:rsidRPr="000459B9" w:rsidRDefault="00940479" w:rsidP="00940479">
      <w:pPr>
        <w:spacing w:after="0" w:line="240" w:lineRule="auto"/>
        <w:ind w:firstLine="709"/>
        <w:jc w:val="both"/>
        <w:rPr>
          <w:rFonts w:ascii="Times New Roman" w:hAnsi="Times New Roman" w:cs="Times New Roman"/>
          <w:sz w:val="20"/>
          <w:szCs w:val="20"/>
        </w:rPr>
      </w:pPr>
    </w:p>
    <w:p w:rsidR="00940479" w:rsidRPr="00C81932" w:rsidRDefault="00940479" w:rsidP="00940479">
      <w:pPr>
        <w:spacing w:after="0" w:line="240" w:lineRule="auto"/>
        <w:jc w:val="right"/>
        <w:rPr>
          <w:rFonts w:ascii="Times New Roman" w:hAnsi="Times New Roman" w:cs="Times New Roman"/>
          <w:b/>
          <w:sz w:val="18"/>
          <w:szCs w:val="18"/>
        </w:rPr>
      </w:pPr>
      <w:r w:rsidRPr="00C81932">
        <w:rPr>
          <w:rFonts w:ascii="Times New Roman" w:hAnsi="Times New Roman" w:cs="Times New Roman"/>
          <w:b/>
          <w:sz w:val="18"/>
          <w:szCs w:val="18"/>
        </w:rPr>
        <w:t>Таблица 1</w:t>
      </w:r>
    </w:p>
    <w:p w:rsidR="00940479" w:rsidRPr="00C81932" w:rsidRDefault="00940479" w:rsidP="00940479">
      <w:pPr>
        <w:spacing w:after="0" w:line="240" w:lineRule="auto"/>
        <w:jc w:val="center"/>
        <w:rPr>
          <w:rFonts w:ascii="Times New Roman" w:hAnsi="Times New Roman" w:cs="Times New Roman"/>
          <w:b/>
          <w:sz w:val="18"/>
          <w:szCs w:val="18"/>
        </w:rPr>
      </w:pPr>
      <w:r w:rsidRPr="00C81932">
        <w:rPr>
          <w:rFonts w:ascii="Times New Roman" w:hAnsi="Times New Roman" w:cs="Times New Roman"/>
          <w:b/>
          <w:sz w:val="18"/>
          <w:szCs w:val="18"/>
        </w:rPr>
        <w:t>Количественный состав студентов в соответствии с медицинской группой (чел.)</w:t>
      </w:r>
    </w:p>
    <w:p w:rsidR="00940479" w:rsidRPr="00C81932" w:rsidRDefault="00940479" w:rsidP="00940479">
      <w:pPr>
        <w:spacing w:after="0" w:line="240" w:lineRule="auto"/>
        <w:jc w:val="both"/>
        <w:rPr>
          <w:rFonts w:ascii="Times New Roman" w:hAnsi="Times New Roman" w:cs="Times New Roman"/>
          <w:b/>
          <w:sz w:val="18"/>
          <w:szCs w:val="18"/>
        </w:rPr>
      </w:pPr>
    </w:p>
    <w:tbl>
      <w:tblPr>
        <w:tblStyle w:val="a3"/>
        <w:tblW w:w="0" w:type="auto"/>
        <w:tblInd w:w="108" w:type="dxa"/>
        <w:tblLook w:val="04A0"/>
      </w:tblPr>
      <w:tblGrid>
        <w:gridCol w:w="977"/>
        <w:gridCol w:w="1491"/>
        <w:gridCol w:w="1773"/>
        <w:gridCol w:w="1855"/>
        <w:gridCol w:w="2409"/>
      </w:tblGrid>
      <w:tr w:rsidR="00940479" w:rsidRPr="000459B9" w:rsidTr="001E5570">
        <w:tc>
          <w:tcPr>
            <w:tcW w:w="977" w:type="dxa"/>
          </w:tcPr>
          <w:p w:rsidR="00940479" w:rsidRPr="000459B9" w:rsidRDefault="00940479" w:rsidP="001E5570">
            <w:pPr>
              <w:jc w:val="both"/>
            </w:pPr>
            <w:r w:rsidRPr="000459B9">
              <w:t>Курс</w:t>
            </w:r>
          </w:p>
        </w:tc>
        <w:tc>
          <w:tcPr>
            <w:tcW w:w="1491" w:type="dxa"/>
          </w:tcPr>
          <w:p w:rsidR="00940479" w:rsidRPr="000459B9" w:rsidRDefault="00940479" w:rsidP="001E5570">
            <w:pPr>
              <w:jc w:val="center"/>
            </w:pPr>
            <w:r w:rsidRPr="000459B9">
              <w:t>Всего</w:t>
            </w:r>
          </w:p>
          <w:p w:rsidR="00940479" w:rsidRPr="000459B9" w:rsidRDefault="00940479" w:rsidP="001E5570">
            <w:pPr>
              <w:jc w:val="center"/>
            </w:pPr>
            <w:r w:rsidRPr="000459B9">
              <w:t>студентов</w:t>
            </w:r>
          </w:p>
        </w:tc>
        <w:tc>
          <w:tcPr>
            <w:tcW w:w="1773" w:type="dxa"/>
          </w:tcPr>
          <w:p w:rsidR="00940479" w:rsidRPr="000459B9" w:rsidRDefault="00940479" w:rsidP="001E5570">
            <w:pPr>
              <w:jc w:val="center"/>
            </w:pPr>
            <w:r w:rsidRPr="000459B9">
              <w:t>Основная</w:t>
            </w:r>
          </w:p>
          <w:p w:rsidR="00940479" w:rsidRPr="000459B9" w:rsidRDefault="00940479" w:rsidP="001E5570">
            <w:pPr>
              <w:jc w:val="center"/>
            </w:pPr>
            <w:r w:rsidRPr="000459B9">
              <w:t>медицинская группа</w:t>
            </w:r>
          </w:p>
        </w:tc>
        <w:tc>
          <w:tcPr>
            <w:tcW w:w="1855" w:type="dxa"/>
          </w:tcPr>
          <w:p w:rsidR="00940479" w:rsidRDefault="00940479" w:rsidP="001E5570">
            <w:pPr>
              <w:jc w:val="center"/>
            </w:pPr>
            <w:r w:rsidRPr="000459B9">
              <w:t xml:space="preserve">Специальная </w:t>
            </w:r>
          </w:p>
          <w:p w:rsidR="00940479" w:rsidRPr="000459B9" w:rsidRDefault="00940479" w:rsidP="001E5570">
            <w:pPr>
              <w:jc w:val="center"/>
            </w:pPr>
            <w:r w:rsidRPr="000459B9">
              <w:t>медицинская группа</w:t>
            </w:r>
          </w:p>
        </w:tc>
        <w:tc>
          <w:tcPr>
            <w:tcW w:w="2409" w:type="dxa"/>
          </w:tcPr>
          <w:p w:rsidR="00940479" w:rsidRPr="000459B9" w:rsidRDefault="00940479" w:rsidP="001E5570">
            <w:pPr>
              <w:jc w:val="center"/>
            </w:pPr>
            <w:r w:rsidRPr="000459B9">
              <w:t xml:space="preserve">Освобождены </w:t>
            </w:r>
          </w:p>
          <w:p w:rsidR="00940479" w:rsidRPr="000459B9" w:rsidRDefault="00940479" w:rsidP="001E5570">
            <w:pPr>
              <w:jc w:val="center"/>
            </w:pPr>
            <w:r w:rsidRPr="000459B9">
              <w:t>от занятий физической культурой</w:t>
            </w:r>
          </w:p>
        </w:tc>
      </w:tr>
      <w:tr w:rsidR="00940479" w:rsidRPr="000459B9" w:rsidTr="001E5570">
        <w:tc>
          <w:tcPr>
            <w:tcW w:w="977" w:type="dxa"/>
          </w:tcPr>
          <w:p w:rsidR="00940479" w:rsidRPr="000459B9" w:rsidRDefault="00940479" w:rsidP="001E5570">
            <w:pPr>
              <w:jc w:val="both"/>
            </w:pPr>
            <w:r w:rsidRPr="000459B9">
              <w:t>1</w:t>
            </w:r>
          </w:p>
        </w:tc>
        <w:tc>
          <w:tcPr>
            <w:tcW w:w="1491" w:type="dxa"/>
          </w:tcPr>
          <w:p w:rsidR="00940479" w:rsidRPr="000459B9" w:rsidRDefault="00940479" w:rsidP="001E5570">
            <w:pPr>
              <w:jc w:val="center"/>
            </w:pPr>
            <w:r w:rsidRPr="000459B9">
              <w:t>440</w:t>
            </w:r>
          </w:p>
        </w:tc>
        <w:tc>
          <w:tcPr>
            <w:tcW w:w="1773" w:type="dxa"/>
          </w:tcPr>
          <w:p w:rsidR="00940479" w:rsidRPr="000459B9" w:rsidRDefault="00940479" w:rsidP="001E5570">
            <w:pPr>
              <w:jc w:val="center"/>
            </w:pPr>
            <w:r w:rsidRPr="000459B9">
              <w:t>315</w:t>
            </w:r>
          </w:p>
        </w:tc>
        <w:tc>
          <w:tcPr>
            <w:tcW w:w="1855" w:type="dxa"/>
          </w:tcPr>
          <w:p w:rsidR="00940479" w:rsidRPr="000459B9" w:rsidRDefault="00940479" w:rsidP="001E5570">
            <w:pPr>
              <w:jc w:val="center"/>
            </w:pPr>
            <w:r w:rsidRPr="000459B9">
              <w:t>31</w:t>
            </w:r>
          </w:p>
        </w:tc>
        <w:tc>
          <w:tcPr>
            <w:tcW w:w="2409" w:type="dxa"/>
          </w:tcPr>
          <w:p w:rsidR="00940479" w:rsidRPr="000459B9" w:rsidRDefault="00940479" w:rsidP="001E5570">
            <w:pPr>
              <w:jc w:val="center"/>
            </w:pPr>
            <w:r w:rsidRPr="000459B9">
              <w:t>94</w:t>
            </w:r>
          </w:p>
        </w:tc>
      </w:tr>
      <w:tr w:rsidR="00940479" w:rsidRPr="000459B9" w:rsidTr="001E5570">
        <w:tc>
          <w:tcPr>
            <w:tcW w:w="977" w:type="dxa"/>
          </w:tcPr>
          <w:p w:rsidR="00940479" w:rsidRPr="000459B9" w:rsidRDefault="00940479" w:rsidP="001E5570">
            <w:pPr>
              <w:jc w:val="both"/>
            </w:pPr>
            <w:r w:rsidRPr="000459B9">
              <w:t>2</w:t>
            </w:r>
          </w:p>
        </w:tc>
        <w:tc>
          <w:tcPr>
            <w:tcW w:w="1491" w:type="dxa"/>
          </w:tcPr>
          <w:p w:rsidR="00940479" w:rsidRPr="000459B9" w:rsidRDefault="00940479" w:rsidP="001E5570">
            <w:pPr>
              <w:jc w:val="center"/>
            </w:pPr>
            <w:r w:rsidRPr="000459B9">
              <w:t>580</w:t>
            </w:r>
          </w:p>
        </w:tc>
        <w:tc>
          <w:tcPr>
            <w:tcW w:w="1773" w:type="dxa"/>
          </w:tcPr>
          <w:p w:rsidR="00940479" w:rsidRPr="000459B9" w:rsidRDefault="00940479" w:rsidP="001E5570">
            <w:pPr>
              <w:jc w:val="center"/>
            </w:pPr>
            <w:r w:rsidRPr="000459B9">
              <w:t>410</w:t>
            </w:r>
          </w:p>
        </w:tc>
        <w:tc>
          <w:tcPr>
            <w:tcW w:w="1855" w:type="dxa"/>
          </w:tcPr>
          <w:p w:rsidR="00940479" w:rsidRPr="000459B9" w:rsidRDefault="00940479" w:rsidP="001E5570">
            <w:pPr>
              <w:jc w:val="center"/>
            </w:pPr>
            <w:r w:rsidRPr="000459B9">
              <w:t>54</w:t>
            </w:r>
          </w:p>
        </w:tc>
        <w:tc>
          <w:tcPr>
            <w:tcW w:w="2409" w:type="dxa"/>
          </w:tcPr>
          <w:p w:rsidR="00940479" w:rsidRPr="000459B9" w:rsidRDefault="00940479" w:rsidP="001E5570">
            <w:pPr>
              <w:jc w:val="center"/>
            </w:pPr>
            <w:r w:rsidRPr="000459B9">
              <w:t>116</w:t>
            </w:r>
          </w:p>
        </w:tc>
      </w:tr>
      <w:tr w:rsidR="00940479" w:rsidRPr="000459B9" w:rsidTr="001E5570">
        <w:tc>
          <w:tcPr>
            <w:tcW w:w="977" w:type="dxa"/>
          </w:tcPr>
          <w:p w:rsidR="00940479" w:rsidRPr="000459B9" w:rsidRDefault="00940479" w:rsidP="001E5570">
            <w:pPr>
              <w:jc w:val="both"/>
            </w:pPr>
            <w:r w:rsidRPr="000459B9">
              <w:t>3</w:t>
            </w:r>
          </w:p>
        </w:tc>
        <w:tc>
          <w:tcPr>
            <w:tcW w:w="1491" w:type="dxa"/>
          </w:tcPr>
          <w:p w:rsidR="00940479" w:rsidRPr="000459B9" w:rsidRDefault="00940479" w:rsidP="001E5570">
            <w:pPr>
              <w:jc w:val="center"/>
            </w:pPr>
            <w:r w:rsidRPr="000459B9">
              <w:t>490</w:t>
            </w:r>
          </w:p>
        </w:tc>
        <w:tc>
          <w:tcPr>
            <w:tcW w:w="1773" w:type="dxa"/>
          </w:tcPr>
          <w:p w:rsidR="00940479" w:rsidRPr="000459B9" w:rsidRDefault="00940479" w:rsidP="001E5570">
            <w:pPr>
              <w:jc w:val="center"/>
            </w:pPr>
            <w:r w:rsidRPr="000459B9">
              <w:t>303</w:t>
            </w:r>
          </w:p>
        </w:tc>
        <w:tc>
          <w:tcPr>
            <w:tcW w:w="1855" w:type="dxa"/>
          </w:tcPr>
          <w:p w:rsidR="00940479" w:rsidRPr="000459B9" w:rsidRDefault="00940479" w:rsidP="001E5570">
            <w:pPr>
              <w:jc w:val="center"/>
            </w:pPr>
            <w:r w:rsidRPr="000459B9">
              <w:t>70</w:t>
            </w:r>
          </w:p>
        </w:tc>
        <w:tc>
          <w:tcPr>
            <w:tcW w:w="2409" w:type="dxa"/>
          </w:tcPr>
          <w:p w:rsidR="00940479" w:rsidRPr="000459B9" w:rsidRDefault="00940479" w:rsidP="001E5570">
            <w:pPr>
              <w:jc w:val="center"/>
            </w:pPr>
            <w:r w:rsidRPr="000459B9">
              <w:t>117</w:t>
            </w:r>
          </w:p>
        </w:tc>
      </w:tr>
      <w:tr w:rsidR="00940479" w:rsidRPr="000459B9" w:rsidTr="001E5570">
        <w:tc>
          <w:tcPr>
            <w:tcW w:w="977" w:type="dxa"/>
          </w:tcPr>
          <w:p w:rsidR="00940479" w:rsidRPr="000459B9" w:rsidRDefault="00940479" w:rsidP="001E5570">
            <w:pPr>
              <w:jc w:val="both"/>
            </w:pPr>
            <w:r w:rsidRPr="000459B9">
              <w:t>4</w:t>
            </w:r>
          </w:p>
        </w:tc>
        <w:tc>
          <w:tcPr>
            <w:tcW w:w="1491" w:type="dxa"/>
          </w:tcPr>
          <w:p w:rsidR="00940479" w:rsidRPr="000459B9" w:rsidRDefault="00940479" w:rsidP="001E5570">
            <w:pPr>
              <w:jc w:val="center"/>
            </w:pPr>
            <w:r w:rsidRPr="000459B9">
              <w:t>701</w:t>
            </w:r>
          </w:p>
        </w:tc>
        <w:tc>
          <w:tcPr>
            <w:tcW w:w="1773" w:type="dxa"/>
          </w:tcPr>
          <w:p w:rsidR="00940479" w:rsidRPr="000459B9" w:rsidRDefault="00940479" w:rsidP="001E5570">
            <w:pPr>
              <w:jc w:val="center"/>
            </w:pPr>
            <w:r w:rsidRPr="000459B9">
              <w:t>488</w:t>
            </w:r>
          </w:p>
        </w:tc>
        <w:tc>
          <w:tcPr>
            <w:tcW w:w="1855" w:type="dxa"/>
          </w:tcPr>
          <w:p w:rsidR="00940479" w:rsidRPr="000459B9" w:rsidRDefault="00940479" w:rsidP="001E5570">
            <w:pPr>
              <w:jc w:val="center"/>
            </w:pPr>
            <w:r w:rsidRPr="000459B9">
              <w:t>87</w:t>
            </w:r>
          </w:p>
        </w:tc>
        <w:tc>
          <w:tcPr>
            <w:tcW w:w="2409" w:type="dxa"/>
          </w:tcPr>
          <w:p w:rsidR="00940479" w:rsidRPr="000459B9" w:rsidRDefault="00940479" w:rsidP="001E5570">
            <w:pPr>
              <w:jc w:val="center"/>
            </w:pPr>
            <w:r w:rsidRPr="000459B9">
              <w:t>126</w:t>
            </w:r>
          </w:p>
        </w:tc>
      </w:tr>
      <w:tr w:rsidR="00940479" w:rsidRPr="000459B9" w:rsidTr="001E5570">
        <w:tc>
          <w:tcPr>
            <w:tcW w:w="977" w:type="dxa"/>
          </w:tcPr>
          <w:p w:rsidR="00940479" w:rsidRPr="000459B9" w:rsidRDefault="00940479" w:rsidP="001E5570">
            <w:pPr>
              <w:jc w:val="both"/>
            </w:pPr>
            <w:r w:rsidRPr="000459B9">
              <w:t>5</w:t>
            </w:r>
          </w:p>
        </w:tc>
        <w:tc>
          <w:tcPr>
            <w:tcW w:w="1491" w:type="dxa"/>
          </w:tcPr>
          <w:p w:rsidR="00940479" w:rsidRPr="000459B9" w:rsidRDefault="00940479" w:rsidP="001E5570">
            <w:pPr>
              <w:jc w:val="center"/>
            </w:pPr>
            <w:r w:rsidRPr="000459B9">
              <w:t>720</w:t>
            </w:r>
          </w:p>
        </w:tc>
        <w:tc>
          <w:tcPr>
            <w:tcW w:w="1773" w:type="dxa"/>
          </w:tcPr>
          <w:p w:rsidR="00940479" w:rsidRPr="000459B9" w:rsidRDefault="00940479" w:rsidP="001E5570">
            <w:pPr>
              <w:jc w:val="center"/>
            </w:pPr>
            <w:r w:rsidRPr="000459B9">
              <w:t>494</w:t>
            </w:r>
          </w:p>
        </w:tc>
        <w:tc>
          <w:tcPr>
            <w:tcW w:w="1855" w:type="dxa"/>
          </w:tcPr>
          <w:p w:rsidR="00940479" w:rsidRPr="000459B9" w:rsidRDefault="00940479" w:rsidP="001E5570">
            <w:pPr>
              <w:jc w:val="center"/>
            </w:pPr>
            <w:r w:rsidRPr="000459B9">
              <w:t>90</w:t>
            </w:r>
          </w:p>
        </w:tc>
        <w:tc>
          <w:tcPr>
            <w:tcW w:w="2409" w:type="dxa"/>
          </w:tcPr>
          <w:p w:rsidR="00940479" w:rsidRPr="000459B9" w:rsidRDefault="00940479" w:rsidP="001E5570">
            <w:pPr>
              <w:jc w:val="center"/>
            </w:pPr>
            <w:r w:rsidRPr="000459B9">
              <w:t>136</w:t>
            </w:r>
          </w:p>
        </w:tc>
      </w:tr>
      <w:tr w:rsidR="00940479" w:rsidRPr="000459B9" w:rsidTr="001E5570">
        <w:tc>
          <w:tcPr>
            <w:tcW w:w="977" w:type="dxa"/>
          </w:tcPr>
          <w:p w:rsidR="00940479" w:rsidRPr="000459B9" w:rsidRDefault="00940479" w:rsidP="001E5570">
            <w:pPr>
              <w:jc w:val="both"/>
            </w:pPr>
            <w:r w:rsidRPr="000459B9">
              <w:t xml:space="preserve">Всего </w:t>
            </w:r>
          </w:p>
        </w:tc>
        <w:tc>
          <w:tcPr>
            <w:tcW w:w="1491" w:type="dxa"/>
          </w:tcPr>
          <w:p w:rsidR="00940479" w:rsidRPr="000459B9" w:rsidRDefault="00940479" w:rsidP="001E5570">
            <w:pPr>
              <w:jc w:val="center"/>
            </w:pPr>
            <w:r w:rsidRPr="000459B9">
              <w:t>2931</w:t>
            </w:r>
          </w:p>
        </w:tc>
        <w:tc>
          <w:tcPr>
            <w:tcW w:w="1773" w:type="dxa"/>
          </w:tcPr>
          <w:p w:rsidR="00940479" w:rsidRPr="000459B9" w:rsidRDefault="00940479" w:rsidP="001E5570">
            <w:pPr>
              <w:jc w:val="center"/>
            </w:pPr>
            <w:r w:rsidRPr="000459B9">
              <w:t>2010</w:t>
            </w:r>
          </w:p>
        </w:tc>
        <w:tc>
          <w:tcPr>
            <w:tcW w:w="1855" w:type="dxa"/>
          </w:tcPr>
          <w:p w:rsidR="00940479" w:rsidRPr="000459B9" w:rsidRDefault="00940479" w:rsidP="001E5570">
            <w:pPr>
              <w:jc w:val="center"/>
            </w:pPr>
            <w:r w:rsidRPr="000459B9">
              <w:t>332</w:t>
            </w:r>
          </w:p>
        </w:tc>
        <w:tc>
          <w:tcPr>
            <w:tcW w:w="2409" w:type="dxa"/>
          </w:tcPr>
          <w:p w:rsidR="00940479" w:rsidRPr="000459B9" w:rsidRDefault="00940479" w:rsidP="001E5570">
            <w:pPr>
              <w:jc w:val="center"/>
            </w:pPr>
            <w:r w:rsidRPr="000459B9">
              <w:t>589</w:t>
            </w:r>
          </w:p>
        </w:tc>
      </w:tr>
    </w:tbl>
    <w:p w:rsidR="00940479" w:rsidRDefault="00940479" w:rsidP="00940479">
      <w:pPr>
        <w:spacing w:after="0" w:line="240" w:lineRule="auto"/>
        <w:ind w:firstLine="709"/>
        <w:jc w:val="both"/>
        <w:rPr>
          <w:rFonts w:ascii="Times New Roman" w:hAnsi="Times New Roman" w:cs="Times New Roman"/>
          <w:sz w:val="20"/>
          <w:szCs w:val="20"/>
        </w:rPr>
      </w:pPr>
    </w:p>
    <w:p w:rsidR="00940479" w:rsidRPr="000459B9" w:rsidRDefault="00940479" w:rsidP="00940479">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Далее в исследовании приняли участие студенты 1-5 курса (168 студентов) физико-математического факультета. Им было предложено ответить на 9 вопросов, имеющих определё</w:t>
      </w:r>
      <w:r w:rsidRPr="000459B9">
        <w:rPr>
          <w:rFonts w:ascii="Times New Roman" w:hAnsi="Times New Roman" w:cs="Times New Roman"/>
          <w:sz w:val="20"/>
          <w:szCs w:val="20"/>
        </w:rPr>
        <w:t>н</w:t>
      </w:r>
      <w:r w:rsidRPr="000459B9">
        <w:rPr>
          <w:rFonts w:ascii="Times New Roman" w:hAnsi="Times New Roman" w:cs="Times New Roman"/>
          <w:sz w:val="20"/>
          <w:szCs w:val="20"/>
        </w:rPr>
        <w:t>ные варианты ответов. Результаты опроса представлены в таблице 2.</w:t>
      </w:r>
    </w:p>
    <w:p w:rsidR="00940479" w:rsidRDefault="00940479" w:rsidP="00940479">
      <w:pPr>
        <w:spacing w:after="0" w:line="240" w:lineRule="auto"/>
        <w:ind w:firstLine="709"/>
        <w:jc w:val="both"/>
        <w:rPr>
          <w:rFonts w:ascii="Times New Roman" w:hAnsi="Times New Roman" w:cs="Times New Roman"/>
          <w:sz w:val="20"/>
          <w:szCs w:val="20"/>
        </w:rPr>
      </w:pPr>
    </w:p>
    <w:p w:rsidR="00940479" w:rsidRPr="00C81932" w:rsidRDefault="00940479" w:rsidP="00940479">
      <w:pPr>
        <w:spacing w:after="0" w:line="240" w:lineRule="auto"/>
        <w:ind w:firstLine="709"/>
        <w:jc w:val="right"/>
        <w:rPr>
          <w:rFonts w:ascii="Times New Roman" w:hAnsi="Times New Roman" w:cs="Times New Roman"/>
          <w:b/>
          <w:sz w:val="18"/>
          <w:szCs w:val="18"/>
        </w:rPr>
      </w:pPr>
      <w:r w:rsidRPr="00C81932">
        <w:rPr>
          <w:rFonts w:ascii="Times New Roman" w:hAnsi="Times New Roman" w:cs="Times New Roman"/>
          <w:b/>
          <w:sz w:val="18"/>
          <w:szCs w:val="18"/>
        </w:rPr>
        <w:t>Таблица 2</w:t>
      </w:r>
    </w:p>
    <w:p w:rsidR="00940479" w:rsidRPr="00C81932" w:rsidRDefault="00940479" w:rsidP="00940479">
      <w:pPr>
        <w:spacing w:after="0" w:line="240" w:lineRule="auto"/>
        <w:jc w:val="center"/>
        <w:rPr>
          <w:rFonts w:ascii="Times New Roman" w:hAnsi="Times New Roman" w:cs="Times New Roman"/>
          <w:b/>
          <w:sz w:val="18"/>
          <w:szCs w:val="18"/>
        </w:rPr>
      </w:pPr>
      <w:r w:rsidRPr="00C81932">
        <w:rPr>
          <w:rFonts w:ascii="Times New Roman" w:hAnsi="Times New Roman" w:cs="Times New Roman"/>
          <w:b/>
          <w:sz w:val="18"/>
          <w:szCs w:val="18"/>
        </w:rPr>
        <w:t>Анкета</w:t>
      </w:r>
    </w:p>
    <w:p w:rsidR="00940479" w:rsidRPr="00C81932" w:rsidRDefault="00940479" w:rsidP="00940479">
      <w:pPr>
        <w:spacing w:after="0" w:line="240" w:lineRule="auto"/>
        <w:ind w:firstLine="709"/>
        <w:jc w:val="both"/>
        <w:rPr>
          <w:rFonts w:ascii="Times New Roman" w:hAnsi="Times New Roman" w:cs="Times New Roman"/>
          <w:sz w:val="16"/>
          <w:szCs w:val="16"/>
        </w:rPr>
      </w:pPr>
    </w:p>
    <w:tbl>
      <w:tblPr>
        <w:tblStyle w:val="a3"/>
        <w:tblW w:w="0" w:type="auto"/>
        <w:tblInd w:w="108" w:type="dxa"/>
        <w:tblLook w:val="04A0"/>
      </w:tblPr>
      <w:tblGrid>
        <w:gridCol w:w="3261"/>
        <w:gridCol w:w="3827"/>
        <w:gridCol w:w="1417"/>
      </w:tblGrid>
      <w:tr w:rsidR="00940479" w:rsidRPr="000459B9" w:rsidTr="001E5570">
        <w:tc>
          <w:tcPr>
            <w:tcW w:w="3261" w:type="dxa"/>
          </w:tcPr>
          <w:p w:rsidR="00940479" w:rsidRPr="000459B9" w:rsidRDefault="00940479" w:rsidP="001E5570">
            <w:pPr>
              <w:jc w:val="center"/>
            </w:pPr>
            <w:r w:rsidRPr="000459B9">
              <w:t>№ вопроса</w:t>
            </w:r>
          </w:p>
        </w:tc>
        <w:tc>
          <w:tcPr>
            <w:tcW w:w="3827" w:type="dxa"/>
          </w:tcPr>
          <w:p w:rsidR="00940479" w:rsidRPr="000459B9" w:rsidRDefault="00940479" w:rsidP="001E5570">
            <w:pPr>
              <w:jc w:val="center"/>
            </w:pPr>
            <w:r w:rsidRPr="000459B9">
              <w:t>Варианты ответов</w:t>
            </w:r>
          </w:p>
        </w:tc>
        <w:tc>
          <w:tcPr>
            <w:tcW w:w="1417" w:type="dxa"/>
          </w:tcPr>
          <w:p w:rsidR="00940479" w:rsidRPr="000459B9" w:rsidRDefault="00940479" w:rsidP="001E5570">
            <w:pPr>
              <w:jc w:val="center"/>
            </w:pPr>
            <w:r w:rsidRPr="000459B9">
              <w:t>Результаты опроса</w:t>
            </w:r>
            <w:r>
              <w:t xml:space="preserve">, </w:t>
            </w:r>
            <w:r w:rsidRPr="000459B9">
              <w:t>(%)</w:t>
            </w:r>
          </w:p>
        </w:tc>
      </w:tr>
      <w:tr w:rsidR="00940479" w:rsidRPr="000459B9" w:rsidTr="001E5570">
        <w:tc>
          <w:tcPr>
            <w:tcW w:w="3261" w:type="dxa"/>
            <w:vMerge w:val="restart"/>
          </w:tcPr>
          <w:p w:rsidR="00940479" w:rsidRPr="000459B9" w:rsidRDefault="00940479" w:rsidP="00940479">
            <w:pPr>
              <w:pStyle w:val="a4"/>
              <w:numPr>
                <w:ilvl w:val="0"/>
                <w:numId w:val="1"/>
              </w:numPr>
              <w:tabs>
                <w:tab w:val="left" w:pos="0"/>
                <w:tab w:val="left" w:pos="318"/>
              </w:tabs>
              <w:ind w:left="0" w:firstLine="0"/>
            </w:pPr>
            <w:r w:rsidRPr="000459B9">
              <w:t>Как вы оцениваете уровень своей физической подготовки?</w:t>
            </w:r>
          </w:p>
        </w:tc>
        <w:tc>
          <w:tcPr>
            <w:tcW w:w="3827" w:type="dxa"/>
          </w:tcPr>
          <w:p w:rsidR="00940479" w:rsidRPr="000459B9" w:rsidRDefault="00940479" w:rsidP="001E5570">
            <w:pPr>
              <w:jc w:val="center"/>
            </w:pPr>
            <w:r w:rsidRPr="000459B9">
              <w:t>Низкий</w:t>
            </w:r>
          </w:p>
        </w:tc>
        <w:tc>
          <w:tcPr>
            <w:tcW w:w="1417" w:type="dxa"/>
          </w:tcPr>
          <w:p w:rsidR="00940479" w:rsidRPr="000459B9" w:rsidRDefault="00940479" w:rsidP="001E5570">
            <w:pPr>
              <w:jc w:val="center"/>
            </w:pPr>
            <w:r w:rsidRPr="000459B9">
              <w:t>15</w:t>
            </w:r>
          </w:p>
        </w:tc>
      </w:tr>
      <w:tr w:rsidR="00940479" w:rsidRPr="000459B9" w:rsidTr="001E5570">
        <w:tc>
          <w:tcPr>
            <w:tcW w:w="3261" w:type="dxa"/>
            <w:vMerge/>
          </w:tcPr>
          <w:p w:rsidR="00940479" w:rsidRPr="000459B9" w:rsidRDefault="00940479" w:rsidP="001E5570">
            <w:pPr>
              <w:tabs>
                <w:tab w:val="left" w:pos="0"/>
                <w:tab w:val="left" w:pos="318"/>
              </w:tabs>
            </w:pPr>
          </w:p>
        </w:tc>
        <w:tc>
          <w:tcPr>
            <w:tcW w:w="3827" w:type="dxa"/>
          </w:tcPr>
          <w:p w:rsidR="00940479" w:rsidRPr="000459B9" w:rsidRDefault="00940479" w:rsidP="001E5570">
            <w:pPr>
              <w:jc w:val="center"/>
            </w:pPr>
            <w:r w:rsidRPr="000459B9">
              <w:t>Средний</w:t>
            </w:r>
          </w:p>
        </w:tc>
        <w:tc>
          <w:tcPr>
            <w:tcW w:w="1417" w:type="dxa"/>
          </w:tcPr>
          <w:p w:rsidR="00940479" w:rsidRPr="000459B9" w:rsidRDefault="00940479" w:rsidP="001E5570">
            <w:pPr>
              <w:jc w:val="center"/>
            </w:pPr>
            <w:r w:rsidRPr="000459B9">
              <w:t>40</w:t>
            </w:r>
          </w:p>
        </w:tc>
      </w:tr>
      <w:tr w:rsidR="00940479" w:rsidRPr="000459B9" w:rsidTr="001E5570">
        <w:tc>
          <w:tcPr>
            <w:tcW w:w="3261" w:type="dxa"/>
            <w:vMerge/>
          </w:tcPr>
          <w:p w:rsidR="00940479" w:rsidRPr="000459B9" w:rsidRDefault="00940479" w:rsidP="001E5570">
            <w:pPr>
              <w:tabs>
                <w:tab w:val="left" w:pos="0"/>
                <w:tab w:val="left" w:pos="318"/>
              </w:tabs>
            </w:pPr>
          </w:p>
        </w:tc>
        <w:tc>
          <w:tcPr>
            <w:tcW w:w="3827" w:type="dxa"/>
          </w:tcPr>
          <w:p w:rsidR="00940479" w:rsidRPr="000459B9" w:rsidRDefault="00940479" w:rsidP="001E5570">
            <w:pPr>
              <w:jc w:val="center"/>
            </w:pPr>
            <w:r w:rsidRPr="000459B9">
              <w:t>Удовлетворительный</w:t>
            </w:r>
          </w:p>
        </w:tc>
        <w:tc>
          <w:tcPr>
            <w:tcW w:w="1417" w:type="dxa"/>
          </w:tcPr>
          <w:p w:rsidR="00940479" w:rsidRPr="000459B9" w:rsidRDefault="00940479" w:rsidP="001E5570">
            <w:pPr>
              <w:jc w:val="center"/>
            </w:pPr>
            <w:r w:rsidRPr="000459B9">
              <w:t>40</w:t>
            </w:r>
          </w:p>
        </w:tc>
      </w:tr>
      <w:tr w:rsidR="00940479" w:rsidRPr="000459B9" w:rsidTr="001E5570">
        <w:tc>
          <w:tcPr>
            <w:tcW w:w="3261" w:type="dxa"/>
            <w:vMerge/>
          </w:tcPr>
          <w:p w:rsidR="00940479" w:rsidRPr="000459B9" w:rsidRDefault="00940479" w:rsidP="001E5570">
            <w:pPr>
              <w:tabs>
                <w:tab w:val="left" w:pos="0"/>
                <w:tab w:val="left" w:pos="318"/>
              </w:tabs>
            </w:pPr>
          </w:p>
        </w:tc>
        <w:tc>
          <w:tcPr>
            <w:tcW w:w="3827" w:type="dxa"/>
          </w:tcPr>
          <w:p w:rsidR="00940479" w:rsidRPr="000459B9" w:rsidRDefault="00940479" w:rsidP="001E5570">
            <w:pPr>
              <w:jc w:val="center"/>
            </w:pPr>
            <w:r w:rsidRPr="000459B9">
              <w:t>Высокий</w:t>
            </w:r>
          </w:p>
        </w:tc>
        <w:tc>
          <w:tcPr>
            <w:tcW w:w="1417" w:type="dxa"/>
          </w:tcPr>
          <w:p w:rsidR="00940479" w:rsidRPr="000459B9" w:rsidRDefault="00940479" w:rsidP="001E5570">
            <w:pPr>
              <w:jc w:val="center"/>
            </w:pPr>
            <w:r w:rsidRPr="000459B9">
              <w:t>5</w:t>
            </w:r>
          </w:p>
        </w:tc>
      </w:tr>
      <w:tr w:rsidR="00940479" w:rsidRPr="000459B9" w:rsidTr="001E5570">
        <w:tc>
          <w:tcPr>
            <w:tcW w:w="3261" w:type="dxa"/>
            <w:vMerge w:val="restart"/>
          </w:tcPr>
          <w:p w:rsidR="00940479" w:rsidRPr="000459B9" w:rsidRDefault="00940479" w:rsidP="00940479">
            <w:pPr>
              <w:pStyle w:val="a4"/>
              <w:numPr>
                <w:ilvl w:val="0"/>
                <w:numId w:val="1"/>
              </w:numPr>
              <w:tabs>
                <w:tab w:val="left" w:pos="0"/>
                <w:tab w:val="left" w:pos="318"/>
              </w:tabs>
              <w:ind w:left="0" w:firstLine="0"/>
            </w:pPr>
            <w:r w:rsidRPr="000459B9">
              <w:t>Какие факторы мешают вам заниматься физической культурой?</w:t>
            </w:r>
          </w:p>
        </w:tc>
        <w:tc>
          <w:tcPr>
            <w:tcW w:w="3827" w:type="dxa"/>
          </w:tcPr>
          <w:p w:rsidR="00940479" w:rsidRPr="000459B9" w:rsidRDefault="00940479" w:rsidP="001E5570">
            <w:pPr>
              <w:jc w:val="center"/>
            </w:pPr>
            <w:r w:rsidRPr="000459B9">
              <w:t>Нехватка времени</w:t>
            </w:r>
          </w:p>
        </w:tc>
        <w:tc>
          <w:tcPr>
            <w:tcW w:w="1417" w:type="dxa"/>
          </w:tcPr>
          <w:p w:rsidR="00940479" w:rsidRPr="000459B9" w:rsidRDefault="00940479" w:rsidP="001E5570">
            <w:pPr>
              <w:jc w:val="center"/>
            </w:pPr>
            <w:r w:rsidRPr="000459B9">
              <w:t>60</w:t>
            </w:r>
          </w:p>
        </w:tc>
      </w:tr>
      <w:tr w:rsidR="00940479" w:rsidRPr="000459B9" w:rsidTr="001E5570">
        <w:tc>
          <w:tcPr>
            <w:tcW w:w="3261" w:type="dxa"/>
            <w:vMerge/>
          </w:tcPr>
          <w:p w:rsidR="00940479" w:rsidRPr="000459B9" w:rsidRDefault="00940479" w:rsidP="001E5570">
            <w:pPr>
              <w:tabs>
                <w:tab w:val="left" w:pos="0"/>
                <w:tab w:val="left" w:pos="318"/>
              </w:tabs>
            </w:pPr>
          </w:p>
        </w:tc>
        <w:tc>
          <w:tcPr>
            <w:tcW w:w="3827" w:type="dxa"/>
          </w:tcPr>
          <w:p w:rsidR="00940479" w:rsidRPr="000459B9" w:rsidRDefault="00940479" w:rsidP="001E5570">
            <w:pPr>
              <w:jc w:val="center"/>
            </w:pPr>
            <w:r w:rsidRPr="000459B9">
              <w:t>Нет силы воли</w:t>
            </w:r>
          </w:p>
        </w:tc>
        <w:tc>
          <w:tcPr>
            <w:tcW w:w="1417" w:type="dxa"/>
          </w:tcPr>
          <w:p w:rsidR="00940479" w:rsidRPr="000459B9" w:rsidRDefault="00940479" w:rsidP="001E5570">
            <w:pPr>
              <w:jc w:val="center"/>
            </w:pPr>
            <w:r w:rsidRPr="000459B9">
              <w:t>30</w:t>
            </w:r>
          </w:p>
        </w:tc>
      </w:tr>
      <w:tr w:rsidR="00940479" w:rsidRPr="000459B9" w:rsidTr="001E5570">
        <w:tc>
          <w:tcPr>
            <w:tcW w:w="3261" w:type="dxa"/>
            <w:vMerge/>
          </w:tcPr>
          <w:p w:rsidR="00940479" w:rsidRPr="000459B9" w:rsidRDefault="00940479" w:rsidP="001E5570">
            <w:pPr>
              <w:tabs>
                <w:tab w:val="left" w:pos="0"/>
                <w:tab w:val="left" w:pos="318"/>
              </w:tabs>
            </w:pPr>
          </w:p>
        </w:tc>
        <w:tc>
          <w:tcPr>
            <w:tcW w:w="3827" w:type="dxa"/>
          </w:tcPr>
          <w:p w:rsidR="00940479" w:rsidRPr="000459B9" w:rsidRDefault="00940479" w:rsidP="001E5570">
            <w:pPr>
              <w:jc w:val="center"/>
            </w:pPr>
            <w:r w:rsidRPr="000459B9">
              <w:t>Проблемы со здоровьем</w:t>
            </w:r>
          </w:p>
        </w:tc>
        <w:tc>
          <w:tcPr>
            <w:tcW w:w="1417" w:type="dxa"/>
          </w:tcPr>
          <w:p w:rsidR="00940479" w:rsidRPr="000459B9" w:rsidRDefault="00940479" w:rsidP="001E5570">
            <w:pPr>
              <w:jc w:val="center"/>
            </w:pPr>
            <w:r w:rsidRPr="000459B9">
              <w:t>5</w:t>
            </w:r>
          </w:p>
        </w:tc>
      </w:tr>
      <w:tr w:rsidR="00940479" w:rsidRPr="000459B9" w:rsidTr="001E5570">
        <w:tc>
          <w:tcPr>
            <w:tcW w:w="3261" w:type="dxa"/>
            <w:vMerge/>
          </w:tcPr>
          <w:p w:rsidR="00940479" w:rsidRPr="000459B9" w:rsidRDefault="00940479" w:rsidP="001E5570">
            <w:pPr>
              <w:tabs>
                <w:tab w:val="left" w:pos="0"/>
                <w:tab w:val="left" w:pos="318"/>
              </w:tabs>
            </w:pPr>
          </w:p>
        </w:tc>
        <w:tc>
          <w:tcPr>
            <w:tcW w:w="3827" w:type="dxa"/>
          </w:tcPr>
          <w:p w:rsidR="00940479" w:rsidRPr="000459B9" w:rsidRDefault="00940479" w:rsidP="001E5570">
            <w:pPr>
              <w:jc w:val="center"/>
            </w:pPr>
            <w:r w:rsidRPr="000459B9">
              <w:t>Отсутствие положительного стимула</w:t>
            </w:r>
          </w:p>
        </w:tc>
        <w:tc>
          <w:tcPr>
            <w:tcW w:w="1417" w:type="dxa"/>
          </w:tcPr>
          <w:p w:rsidR="00940479" w:rsidRPr="000459B9" w:rsidRDefault="00940479" w:rsidP="001E5570">
            <w:pPr>
              <w:jc w:val="center"/>
            </w:pPr>
            <w:r w:rsidRPr="000459B9">
              <w:t>5</w:t>
            </w:r>
          </w:p>
        </w:tc>
      </w:tr>
      <w:tr w:rsidR="00940479" w:rsidRPr="000459B9" w:rsidTr="001E5570">
        <w:tc>
          <w:tcPr>
            <w:tcW w:w="3261" w:type="dxa"/>
            <w:vMerge w:val="restart"/>
          </w:tcPr>
          <w:p w:rsidR="00940479" w:rsidRPr="000459B9" w:rsidRDefault="00940479" w:rsidP="00940479">
            <w:pPr>
              <w:pStyle w:val="a4"/>
              <w:numPr>
                <w:ilvl w:val="0"/>
                <w:numId w:val="1"/>
              </w:numPr>
              <w:tabs>
                <w:tab w:val="left" w:pos="0"/>
                <w:tab w:val="left" w:pos="318"/>
              </w:tabs>
              <w:ind w:left="0" w:firstLine="0"/>
            </w:pPr>
            <w:r w:rsidRPr="000459B9">
              <w:t>Как вы считаете, следует ли человеку с хроническим заболев</w:t>
            </w:r>
            <w:r w:rsidRPr="000459B9">
              <w:t>а</w:t>
            </w:r>
            <w:r w:rsidRPr="000459B9">
              <w:t>нием заниматься физкультурой?</w:t>
            </w:r>
          </w:p>
        </w:tc>
        <w:tc>
          <w:tcPr>
            <w:tcW w:w="3827" w:type="dxa"/>
          </w:tcPr>
          <w:p w:rsidR="00940479" w:rsidRPr="000459B9" w:rsidRDefault="00940479" w:rsidP="001E5570">
            <w:pPr>
              <w:jc w:val="center"/>
            </w:pPr>
            <w:r w:rsidRPr="000459B9">
              <w:t>Обязательно</w:t>
            </w:r>
          </w:p>
        </w:tc>
        <w:tc>
          <w:tcPr>
            <w:tcW w:w="1417" w:type="dxa"/>
          </w:tcPr>
          <w:p w:rsidR="00940479" w:rsidRPr="000459B9" w:rsidRDefault="00940479" w:rsidP="001E5570">
            <w:pPr>
              <w:jc w:val="center"/>
            </w:pPr>
            <w:r w:rsidRPr="000459B9">
              <w:t>16</w:t>
            </w:r>
          </w:p>
        </w:tc>
      </w:tr>
      <w:tr w:rsidR="00940479" w:rsidRPr="000459B9" w:rsidTr="001E5570">
        <w:tc>
          <w:tcPr>
            <w:tcW w:w="3261" w:type="dxa"/>
            <w:vMerge/>
          </w:tcPr>
          <w:p w:rsidR="00940479" w:rsidRPr="000459B9" w:rsidRDefault="00940479" w:rsidP="001E5570">
            <w:pPr>
              <w:tabs>
                <w:tab w:val="left" w:pos="0"/>
                <w:tab w:val="left" w:pos="318"/>
              </w:tabs>
            </w:pPr>
          </w:p>
        </w:tc>
        <w:tc>
          <w:tcPr>
            <w:tcW w:w="3827" w:type="dxa"/>
          </w:tcPr>
          <w:p w:rsidR="00940479" w:rsidRPr="000459B9" w:rsidRDefault="00940479" w:rsidP="001E5570">
            <w:pPr>
              <w:jc w:val="center"/>
            </w:pPr>
            <w:r w:rsidRPr="000459B9">
              <w:t>Иногда</w:t>
            </w:r>
          </w:p>
        </w:tc>
        <w:tc>
          <w:tcPr>
            <w:tcW w:w="1417" w:type="dxa"/>
          </w:tcPr>
          <w:p w:rsidR="00940479" w:rsidRPr="000459B9" w:rsidRDefault="00940479" w:rsidP="001E5570">
            <w:pPr>
              <w:jc w:val="center"/>
            </w:pPr>
            <w:r w:rsidRPr="000459B9">
              <w:t>20</w:t>
            </w:r>
          </w:p>
        </w:tc>
      </w:tr>
      <w:tr w:rsidR="00940479" w:rsidRPr="000459B9" w:rsidTr="001E5570">
        <w:tc>
          <w:tcPr>
            <w:tcW w:w="3261" w:type="dxa"/>
            <w:vMerge/>
          </w:tcPr>
          <w:p w:rsidR="00940479" w:rsidRPr="000459B9" w:rsidRDefault="00940479" w:rsidP="001E5570">
            <w:pPr>
              <w:tabs>
                <w:tab w:val="left" w:pos="0"/>
                <w:tab w:val="left" w:pos="318"/>
              </w:tabs>
            </w:pPr>
          </w:p>
        </w:tc>
        <w:tc>
          <w:tcPr>
            <w:tcW w:w="3827" w:type="dxa"/>
          </w:tcPr>
          <w:p w:rsidR="00940479" w:rsidRPr="000459B9" w:rsidRDefault="00940479" w:rsidP="001E5570">
            <w:pPr>
              <w:jc w:val="center"/>
            </w:pPr>
            <w:r w:rsidRPr="000459B9">
              <w:t>Заниматься вредно</w:t>
            </w:r>
          </w:p>
        </w:tc>
        <w:tc>
          <w:tcPr>
            <w:tcW w:w="1417" w:type="dxa"/>
          </w:tcPr>
          <w:p w:rsidR="00940479" w:rsidRPr="000459B9" w:rsidRDefault="00940479" w:rsidP="001E5570">
            <w:pPr>
              <w:jc w:val="center"/>
            </w:pPr>
            <w:r w:rsidRPr="000459B9">
              <w:t>64</w:t>
            </w:r>
          </w:p>
        </w:tc>
      </w:tr>
      <w:tr w:rsidR="00940479" w:rsidRPr="000459B9" w:rsidTr="001E5570">
        <w:tc>
          <w:tcPr>
            <w:tcW w:w="3261" w:type="dxa"/>
            <w:vMerge w:val="restart"/>
          </w:tcPr>
          <w:p w:rsidR="00940479" w:rsidRPr="000459B9" w:rsidRDefault="00940479" w:rsidP="00940479">
            <w:pPr>
              <w:pStyle w:val="a4"/>
              <w:numPr>
                <w:ilvl w:val="0"/>
                <w:numId w:val="1"/>
              </w:numPr>
              <w:tabs>
                <w:tab w:val="left" w:pos="0"/>
                <w:tab w:val="left" w:pos="318"/>
              </w:tabs>
              <w:ind w:left="0" w:firstLine="0"/>
            </w:pPr>
            <w:r w:rsidRPr="000459B9">
              <w:t>Формы занятий физической культурой студентов ТГПИ</w:t>
            </w:r>
          </w:p>
        </w:tc>
        <w:tc>
          <w:tcPr>
            <w:tcW w:w="3827" w:type="dxa"/>
          </w:tcPr>
          <w:p w:rsidR="00940479" w:rsidRPr="000459B9" w:rsidRDefault="00940479" w:rsidP="001E5570">
            <w:pPr>
              <w:jc w:val="center"/>
            </w:pPr>
            <w:r w:rsidRPr="000459B9">
              <w:t>Утренняя гигиеническая гимнастика</w:t>
            </w:r>
          </w:p>
        </w:tc>
        <w:tc>
          <w:tcPr>
            <w:tcW w:w="1417" w:type="dxa"/>
          </w:tcPr>
          <w:p w:rsidR="00940479" w:rsidRPr="000459B9" w:rsidRDefault="00940479" w:rsidP="001E5570">
            <w:pPr>
              <w:jc w:val="center"/>
            </w:pPr>
            <w:r w:rsidRPr="000459B9">
              <w:t>50</w:t>
            </w:r>
          </w:p>
        </w:tc>
      </w:tr>
      <w:tr w:rsidR="00940479" w:rsidRPr="000459B9" w:rsidTr="001E5570">
        <w:tc>
          <w:tcPr>
            <w:tcW w:w="3261" w:type="dxa"/>
            <w:vMerge/>
          </w:tcPr>
          <w:p w:rsidR="00940479" w:rsidRPr="000459B9" w:rsidRDefault="00940479" w:rsidP="001E5570">
            <w:pPr>
              <w:tabs>
                <w:tab w:val="left" w:pos="0"/>
                <w:tab w:val="left" w:pos="318"/>
              </w:tabs>
            </w:pPr>
          </w:p>
        </w:tc>
        <w:tc>
          <w:tcPr>
            <w:tcW w:w="3827" w:type="dxa"/>
          </w:tcPr>
          <w:p w:rsidR="00940479" w:rsidRPr="000459B9" w:rsidRDefault="00940479" w:rsidP="001E5570">
            <w:pPr>
              <w:jc w:val="center"/>
            </w:pPr>
            <w:r w:rsidRPr="000459B9">
              <w:t>Учебные занятия физической культурой</w:t>
            </w:r>
          </w:p>
        </w:tc>
        <w:tc>
          <w:tcPr>
            <w:tcW w:w="1417" w:type="dxa"/>
          </w:tcPr>
          <w:p w:rsidR="00940479" w:rsidRPr="000459B9" w:rsidRDefault="00940479" w:rsidP="001E5570">
            <w:pPr>
              <w:jc w:val="center"/>
            </w:pPr>
            <w:r w:rsidRPr="000459B9">
              <w:t>70</w:t>
            </w:r>
          </w:p>
        </w:tc>
      </w:tr>
      <w:tr w:rsidR="00940479" w:rsidRPr="000459B9" w:rsidTr="001E5570">
        <w:tc>
          <w:tcPr>
            <w:tcW w:w="3261" w:type="dxa"/>
            <w:vMerge/>
          </w:tcPr>
          <w:p w:rsidR="00940479" w:rsidRPr="000459B9" w:rsidRDefault="00940479" w:rsidP="001E5570">
            <w:pPr>
              <w:tabs>
                <w:tab w:val="left" w:pos="0"/>
                <w:tab w:val="left" w:pos="318"/>
              </w:tabs>
            </w:pPr>
          </w:p>
        </w:tc>
        <w:tc>
          <w:tcPr>
            <w:tcW w:w="3827" w:type="dxa"/>
          </w:tcPr>
          <w:p w:rsidR="00940479" w:rsidRPr="000459B9" w:rsidRDefault="00940479" w:rsidP="001E5570">
            <w:pPr>
              <w:jc w:val="center"/>
            </w:pPr>
            <w:r w:rsidRPr="000459B9">
              <w:t>Занятия в спортивных секциях института</w:t>
            </w:r>
          </w:p>
        </w:tc>
        <w:tc>
          <w:tcPr>
            <w:tcW w:w="1417" w:type="dxa"/>
          </w:tcPr>
          <w:p w:rsidR="00940479" w:rsidRPr="000459B9" w:rsidRDefault="00940479" w:rsidP="001E5570">
            <w:pPr>
              <w:jc w:val="center"/>
            </w:pPr>
            <w:r w:rsidRPr="000459B9">
              <w:t>20</w:t>
            </w:r>
          </w:p>
        </w:tc>
      </w:tr>
      <w:tr w:rsidR="00940479" w:rsidRPr="000459B9" w:rsidTr="001E5570">
        <w:tc>
          <w:tcPr>
            <w:tcW w:w="3261" w:type="dxa"/>
            <w:vMerge/>
          </w:tcPr>
          <w:p w:rsidR="00940479" w:rsidRPr="000459B9" w:rsidRDefault="00940479" w:rsidP="001E5570">
            <w:pPr>
              <w:tabs>
                <w:tab w:val="left" w:pos="0"/>
                <w:tab w:val="left" w:pos="318"/>
              </w:tabs>
            </w:pPr>
          </w:p>
        </w:tc>
        <w:tc>
          <w:tcPr>
            <w:tcW w:w="3827" w:type="dxa"/>
          </w:tcPr>
          <w:p w:rsidR="00940479" w:rsidRPr="000459B9" w:rsidRDefault="00940479" w:rsidP="001E5570">
            <w:pPr>
              <w:jc w:val="center"/>
            </w:pPr>
            <w:r w:rsidRPr="000459B9">
              <w:t>Занятия в бассейне, фитнес</w:t>
            </w:r>
          </w:p>
        </w:tc>
        <w:tc>
          <w:tcPr>
            <w:tcW w:w="1417" w:type="dxa"/>
          </w:tcPr>
          <w:p w:rsidR="00940479" w:rsidRPr="000459B9" w:rsidRDefault="00940479" w:rsidP="001E5570">
            <w:pPr>
              <w:jc w:val="center"/>
            </w:pPr>
            <w:r w:rsidRPr="000459B9">
              <w:t>6</w:t>
            </w:r>
          </w:p>
        </w:tc>
      </w:tr>
      <w:tr w:rsidR="00940479" w:rsidRPr="000459B9" w:rsidTr="001E5570">
        <w:tc>
          <w:tcPr>
            <w:tcW w:w="3261" w:type="dxa"/>
            <w:vMerge/>
          </w:tcPr>
          <w:p w:rsidR="00940479" w:rsidRPr="000459B9" w:rsidRDefault="00940479" w:rsidP="001E5570">
            <w:pPr>
              <w:tabs>
                <w:tab w:val="left" w:pos="0"/>
                <w:tab w:val="left" w:pos="318"/>
              </w:tabs>
            </w:pPr>
          </w:p>
        </w:tc>
        <w:tc>
          <w:tcPr>
            <w:tcW w:w="3827" w:type="dxa"/>
          </w:tcPr>
          <w:p w:rsidR="00940479" w:rsidRPr="000459B9" w:rsidRDefault="00940479" w:rsidP="001E5570">
            <w:pPr>
              <w:jc w:val="center"/>
            </w:pPr>
            <w:r w:rsidRPr="000459B9">
              <w:t>ЛФК</w:t>
            </w:r>
          </w:p>
        </w:tc>
        <w:tc>
          <w:tcPr>
            <w:tcW w:w="1417" w:type="dxa"/>
          </w:tcPr>
          <w:p w:rsidR="00940479" w:rsidRPr="000459B9" w:rsidRDefault="00940479" w:rsidP="001E5570">
            <w:pPr>
              <w:jc w:val="center"/>
            </w:pPr>
            <w:r w:rsidRPr="000459B9">
              <w:t>16</w:t>
            </w:r>
          </w:p>
        </w:tc>
      </w:tr>
      <w:tr w:rsidR="00940479" w:rsidRPr="000459B9" w:rsidTr="001E5570">
        <w:tc>
          <w:tcPr>
            <w:tcW w:w="3261" w:type="dxa"/>
            <w:vMerge w:val="restart"/>
          </w:tcPr>
          <w:p w:rsidR="00940479" w:rsidRPr="000459B9" w:rsidRDefault="00940479" w:rsidP="00940479">
            <w:pPr>
              <w:pStyle w:val="a4"/>
              <w:numPr>
                <w:ilvl w:val="0"/>
                <w:numId w:val="1"/>
              </w:numPr>
              <w:tabs>
                <w:tab w:val="left" w:pos="0"/>
                <w:tab w:val="left" w:pos="318"/>
              </w:tabs>
              <w:ind w:left="0" w:firstLine="0"/>
            </w:pPr>
            <w:r w:rsidRPr="000459B9">
              <w:t xml:space="preserve">Выберите три фактора, </w:t>
            </w:r>
            <w:r w:rsidRPr="000459B9">
              <w:lastRenderedPageBreak/>
              <w:t>кот</w:t>
            </w:r>
            <w:r w:rsidRPr="000459B9">
              <w:t>о</w:t>
            </w:r>
            <w:r w:rsidRPr="000459B9">
              <w:t>рые, по вашему мнению, наиболее вредят здоровью</w:t>
            </w:r>
          </w:p>
        </w:tc>
        <w:tc>
          <w:tcPr>
            <w:tcW w:w="3827" w:type="dxa"/>
          </w:tcPr>
          <w:p w:rsidR="00940479" w:rsidRPr="000459B9" w:rsidRDefault="00940479" w:rsidP="001E5570">
            <w:pPr>
              <w:jc w:val="center"/>
            </w:pPr>
            <w:r w:rsidRPr="000459B9">
              <w:lastRenderedPageBreak/>
              <w:t>Неправильное питание</w:t>
            </w:r>
          </w:p>
        </w:tc>
        <w:tc>
          <w:tcPr>
            <w:tcW w:w="1417" w:type="dxa"/>
          </w:tcPr>
          <w:p w:rsidR="00940479" w:rsidRPr="000459B9" w:rsidRDefault="00940479" w:rsidP="001E5570">
            <w:pPr>
              <w:jc w:val="center"/>
            </w:pPr>
            <w:r w:rsidRPr="000459B9">
              <w:t>80</w:t>
            </w:r>
          </w:p>
        </w:tc>
      </w:tr>
      <w:tr w:rsidR="00940479" w:rsidRPr="000459B9" w:rsidTr="001E5570">
        <w:tc>
          <w:tcPr>
            <w:tcW w:w="3261" w:type="dxa"/>
            <w:vMerge/>
          </w:tcPr>
          <w:p w:rsidR="00940479" w:rsidRPr="000459B9" w:rsidRDefault="00940479" w:rsidP="001E5570">
            <w:pPr>
              <w:tabs>
                <w:tab w:val="left" w:pos="0"/>
                <w:tab w:val="left" w:pos="318"/>
              </w:tabs>
            </w:pPr>
          </w:p>
        </w:tc>
        <w:tc>
          <w:tcPr>
            <w:tcW w:w="3827" w:type="dxa"/>
          </w:tcPr>
          <w:p w:rsidR="00940479" w:rsidRPr="000459B9" w:rsidRDefault="00940479" w:rsidP="001E5570">
            <w:pPr>
              <w:jc w:val="center"/>
            </w:pPr>
            <w:r w:rsidRPr="000459B9">
              <w:t>Курение и алкоголь</w:t>
            </w:r>
          </w:p>
        </w:tc>
        <w:tc>
          <w:tcPr>
            <w:tcW w:w="1417" w:type="dxa"/>
          </w:tcPr>
          <w:p w:rsidR="00940479" w:rsidRPr="000459B9" w:rsidRDefault="00940479" w:rsidP="001E5570">
            <w:pPr>
              <w:jc w:val="center"/>
            </w:pPr>
            <w:r w:rsidRPr="000459B9">
              <w:t>60</w:t>
            </w:r>
          </w:p>
        </w:tc>
      </w:tr>
      <w:tr w:rsidR="00940479" w:rsidRPr="000459B9" w:rsidTr="001E5570">
        <w:tc>
          <w:tcPr>
            <w:tcW w:w="3261" w:type="dxa"/>
            <w:vMerge/>
          </w:tcPr>
          <w:p w:rsidR="00940479" w:rsidRPr="000459B9" w:rsidRDefault="00940479" w:rsidP="001E5570">
            <w:pPr>
              <w:tabs>
                <w:tab w:val="left" w:pos="0"/>
                <w:tab w:val="left" w:pos="318"/>
              </w:tabs>
            </w:pPr>
          </w:p>
        </w:tc>
        <w:tc>
          <w:tcPr>
            <w:tcW w:w="3827" w:type="dxa"/>
          </w:tcPr>
          <w:p w:rsidR="00940479" w:rsidRPr="000459B9" w:rsidRDefault="00940479" w:rsidP="001E5570">
            <w:pPr>
              <w:jc w:val="center"/>
            </w:pPr>
            <w:r w:rsidRPr="000459B9">
              <w:t>Нерациональный  режим дня</w:t>
            </w:r>
          </w:p>
        </w:tc>
        <w:tc>
          <w:tcPr>
            <w:tcW w:w="1417" w:type="dxa"/>
          </w:tcPr>
          <w:p w:rsidR="00940479" w:rsidRPr="000459B9" w:rsidRDefault="00940479" w:rsidP="001E5570">
            <w:pPr>
              <w:jc w:val="center"/>
            </w:pPr>
            <w:r w:rsidRPr="000459B9">
              <w:t>30</w:t>
            </w:r>
          </w:p>
        </w:tc>
      </w:tr>
      <w:tr w:rsidR="00940479" w:rsidRPr="000459B9" w:rsidTr="001E5570">
        <w:tc>
          <w:tcPr>
            <w:tcW w:w="3261" w:type="dxa"/>
            <w:vMerge/>
          </w:tcPr>
          <w:p w:rsidR="00940479" w:rsidRPr="000459B9" w:rsidRDefault="00940479" w:rsidP="001E5570">
            <w:pPr>
              <w:tabs>
                <w:tab w:val="left" w:pos="0"/>
                <w:tab w:val="left" w:pos="318"/>
              </w:tabs>
            </w:pPr>
          </w:p>
        </w:tc>
        <w:tc>
          <w:tcPr>
            <w:tcW w:w="3827" w:type="dxa"/>
          </w:tcPr>
          <w:p w:rsidR="00940479" w:rsidRPr="000459B9" w:rsidRDefault="00940479" w:rsidP="001E5570">
            <w:pPr>
              <w:jc w:val="center"/>
            </w:pPr>
            <w:r w:rsidRPr="000459B9">
              <w:t>Малоподвижный образ жизни</w:t>
            </w:r>
          </w:p>
        </w:tc>
        <w:tc>
          <w:tcPr>
            <w:tcW w:w="1417" w:type="dxa"/>
          </w:tcPr>
          <w:p w:rsidR="00940479" w:rsidRPr="000459B9" w:rsidRDefault="00940479" w:rsidP="001E5570">
            <w:pPr>
              <w:jc w:val="center"/>
            </w:pPr>
            <w:r w:rsidRPr="000459B9">
              <w:t>30</w:t>
            </w:r>
          </w:p>
        </w:tc>
      </w:tr>
      <w:tr w:rsidR="00940479" w:rsidRPr="000459B9" w:rsidTr="001E5570">
        <w:tc>
          <w:tcPr>
            <w:tcW w:w="3261" w:type="dxa"/>
            <w:vMerge w:val="restart"/>
          </w:tcPr>
          <w:p w:rsidR="00940479" w:rsidRPr="000459B9" w:rsidRDefault="00940479" w:rsidP="00940479">
            <w:pPr>
              <w:pStyle w:val="a4"/>
              <w:numPr>
                <w:ilvl w:val="0"/>
                <w:numId w:val="1"/>
              </w:numPr>
              <w:tabs>
                <w:tab w:val="left" w:pos="0"/>
                <w:tab w:val="left" w:pos="318"/>
                <w:tab w:val="left" w:pos="459"/>
              </w:tabs>
              <w:ind w:left="0" w:firstLine="0"/>
            </w:pPr>
            <w:r w:rsidRPr="000459B9">
              <w:t>Причины пропусков занятий физической культурой</w:t>
            </w:r>
          </w:p>
          <w:p w:rsidR="00940479" w:rsidRPr="000459B9" w:rsidRDefault="00940479" w:rsidP="001E5570">
            <w:pPr>
              <w:tabs>
                <w:tab w:val="left" w:pos="0"/>
                <w:tab w:val="left" w:pos="318"/>
              </w:tabs>
            </w:pPr>
          </w:p>
          <w:p w:rsidR="00940479" w:rsidRPr="000459B9" w:rsidRDefault="00940479" w:rsidP="001E5570">
            <w:pPr>
              <w:tabs>
                <w:tab w:val="left" w:pos="0"/>
                <w:tab w:val="left" w:pos="318"/>
              </w:tabs>
            </w:pPr>
          </w:p>
          <w:p w:rsidR="00940479" w:rsidRPr="000459B9" w:rsidRDefault="00940479" w:rsidP="001E5570">
            <w:pPr>
              <w:tabs>
                <w:tab w:val="left" w:pos="0"/>
                <w:tab w:val="left" w:pos="318"/>
              </w:tabs>
            </w:pPr>
          </w:p>
          <w:p w:rsidR="00940479" w:rsidRPr="000459B9" w:rsidRDefault="00940479" w:rsidP="001E5570">
            <w:pPr>
              <w:tabs>
                <w:tab w:val="left" w:pos="0"/>
                <w:tab w:val="left" w:pos="318"/>
              </w:tabs>
            </w:pPr>
          </w:p>
        </w:tc>
        <w:tc>
          <w:tcPr>
            <w:tcW w:w="3827" w:type="dxa"/>
          </w:tcPr>
          <w:p w:rsidR="00940479" w:rsidRPr="000459B9" w:rsidRDefault="00940479" w:rsidP="001E5570">
            <w:pPr>
              <w:jc w:val="center"/>
            </w:pPr>
            <w:r w:rsidRPr="000459B9">
              <w:t>ОРВИ</w:t>
            </w:r>
          </w:p>
        </w:tc>
        <w:tc>
          <w:tcPr>
            <w:tcW w:w="1417" w:type="dxa"/>
          </w:tcPr>
          <w:p w:rsidR="00940479" w:rsidRPr="000459B9" w:rsidRDefault="00940479" w:rsidP="001E5570">
            <w:pPr>
              <w:jc w:val="center"/>
            </w:pPr>
            <w:r w:rsidRPr="000459B9">
              <w:t>60</w:t>
            </w:r>
          </w:p>
        </w:tc>
      </w:tr>
      <w:tr w:rsidR="00940479" w:rsidRPr="000459B9" w:rsidTr="001E5570">
        <w:tc>
          <w:tcPr>
            <w:tcW w:w="3261" w:type="dxa"/>
            <w:vMerge/>
          </w:tcPr>
          <w:p w:rsidR="00940479" w:rsidRPr="000459B9" w:rsidRDefault="00940479" w:rsidP="001E5570">
            <w:pPr>
              <w:tabs>
                <w:tab w:val="left" w:pos="0"/>
                <w:tab w:val="left" w:pos="318"/>
              </w:tabs>
            </w:pPr>
          </w:p>
        </w:tc>
        <w:tc>
          <w:tcPr>
            <w:tcW w:w="3827" w:type="dxa"/>
          </w:tcPr>
          <w:p w:rsidR="00940479" w:rsidRPr="000459B9" w:rsidRDefault="00940479" w:rsidP="001E5570">
            <w:pPr>
              <w:jc w:val="center"/>
            </w:pPr>
            <w:r w:rsidRPr="000459B9">
              <w:t xml:space="preserve">Временное освобождение </w:t>
            </w:r>
            <w:r>
              <w:br/>
            </w:r>
            <w:r w:rsidRPr="000459B9">
              <w:t>после заболевания</w:t>
            </w:r>
          </w:p>
        </w:tc>
        <w:tc>
          <w:tcPr>
            <w:tcW w:w="1417" w:type="dxa"/>
          </w:tcPr>
          <w:p w:rsidR="00940479" w:rsidRPr="000459B9" w:rsidRDefault="00940479" w:rsidP="001E5570">
            <w:pPr>
              <w:jc w:val="center"/>
            </w:pPr>
            <w:r w:rsidRPr="000459B9">
              <w:t>10</w:t>
            </w:r>
          </w:p>
          <w:p w:rsidR="00940479" w:rsidRPr="000459B9" w:rsidRDefault="00940479" w:rsidP="001E5570">
            <w:pPr>
              <w:jc w:val="center"/>
            </w:pPr>
          </w:p>
        </w:tc>
      </w:tr>
      <w:tr w:rsidR="00940479" w:rsidRPr="000459B9" w:rsidTr="001E5570">
        <w:tc>
          <w:tcPr>
            <w:tcW w:w="3261" w:type="dxa"/>
            <w:vMerge/>
          </w:tcPr>
          <w:p w:rsidR="00940479" w:rsidRPr="000459B9" w:rsidRDefault="00940479" w:rsidP="001E5570">
            <w:pPr>
              <w:tabs>
                <w:tab w:val="left" w:pos="0"/>
                <w:tab w:val="left" w:pos="318"/>
              </w:tabs>
            </w:pPr>
          </w:p>
        </w:tc>
        <w:tc>
          <w:tcPr>
            <w:tcW w:w="3827" w:type="dxa"/>
          </w:tcPr>
          <w:p w:rsidR="00940479" w:rsidRPr="000459B9" w:rsidRDefault="00940479" w:rsidP="001E5570">
            <w:pPr>
              <w:jc w:val="center"/>
            </w:pPr>
            <w:r w:rsidRPr="000459B9">
              <w:t>Обострение хронических заболеваний</w:t>
            </w:r>
          </w:p>
        </w:tc>
        <w:tc>
          <w:tcPr>
            <w:tcW w:w="1417" w:type="dxa"/>
          </w:tcPr>
          <w:p w:rsidR="00940479" w:rsidRPr="000459B9" w:rsidRDefault="00940479" w:rsidP="001E5570">
            <w:pPr>
              <w:jc w:val="center"/>
            </w:pPr>
            <w:r w:rsidRPr="000459B9">
              <w:t>25</w:t>
            </w:r>
          </w:p>
        </w:tc>
      </w:tr>
      <w:tr w:rsidR="00940479" w:rsidRPr="000459B9" w:rsidTr="001E5570">
        <w:tc>
          <w:tcPr>
            <w:tcW w:w="3261" w:type="dxa"/>
            <w:vMerge/>
          </w:tcPr>
          <w:p w:rsidR="00940479" w:rsidRPr="000459B9" w:rsidRDefault="00940479" w:rsidP="001E5570">
            <w:pPr>
              <w:tabs>
                <w:tab w:val="left" w:pos="0"/>
                <w:tab w:val="left" w:pos="318"/>
              </w:tabs>
            </w:pPr>
          </w:p>
        </w:tc>
        <w:tc>
          <w:tcPr>
            <w:tcW w:w="3827" w:type="dxa"/>
          </w:tcPr>
          <w:p w:rsidR="00940479" w:rsidRPr="000459B9" w:rsidRDefault="00940479" w:rsidP="001E5570">
            <w:pPr>
              <w:jc w:val="center"/>
            </w:pPr>
            <w:r w:rsidRPr="000459B9">
              <w:t>Постоянное освобождение</w:t>
            </w:r>
          </w:p>
        </w:tc>
        <w:tc>
          <w:tcPr>
            <w:tcW w:w="1417" w:type="dxa"/>
          </w:tcPr>
          <w:p w:rsidR="00940479" w:rsidRPr="000459B9" w:rsidRDefault="00940479" w:rsidP="001E5570">
            <w:pPr>
              <w:jc w:val="center"/>
            </w:pPr>
            <w:r w:rsidRPr="000459B9">
              <w:t>21</w:t>
            </w:r>
          </w:p>
        </w:tc>
      </w:tr>
    </w:tbl>
    <w:p w:rsidR="00940479" w:rsidRPr="00A12986" w:rsidRDefault="00940479" w:rsidP="00940479">
      <w:pPr>
        <w:spacing w:line="240" w:lineRule="auto"/>
        <w:jc w:val="right"/>
        <w:rPr>
          <w:rFonts w:ascii="Times New Roman" w:hAnsi="Times New Roman" w:cs="Times New Roman"/>
          <w:b/>
          <w:sz w:val="18"/>
          <w:szCs w:val="18"/>
        </w:rPr>
      </w:pPr>
      <w:r w:rsidRPr="00A12986">
        <w:rPr>
          <w:rFonts w:ascii="Times New Roman" w:hAnsi="Times New Roman" w:cs="Times New Roman"/>
          <w:b/>
          <w:sz w:val="18"/>
          <w:szCs w:val="18"/>
        </w:rPr>
        <w:t>Окончание таблицы 2</w:t>
      </w:r>
    </w:p>
    <w:tbl>
      <w:tblPr>
        <w:tblStyle w:val="a3"/>
        <w:tblW w:w="0" w:type="auto"/>
        <w:tblInd w:w="108" w:type="dxa"/>
        <w:tblLook w:val="04A0"/>
      </w:tblPr>
      <w:tblGrid>
        <w:gridCol w:w="3261"/>
        <w:gridCol w:w="3827"/>
        <w:gridCol w:w="1417"/>
      </w:tblGrid>
      <w:tr w:rsidR="00940479" w:rsidRPr="000459B9" w:rsidTr="001E5570">
        <w:tc>
          <w:tcPr>
            <w:tcW w:w="3261" w:type="dxa"/>
            <w:vMerge w:val="restart"/>
          </w:tcPr>
          <w:p w:rsidR="00940479" w:rsidRPr="000459B9" w:rsidRDefault="00940479" w:rsidP="00940479">
            <w:pPr>
              <w:pStyle w:val="a4"/>
              <w:numPr>
                <w:ilvl w:val="0"/>
                <w:numId w:val="1"/>
              </w:numPr>
              <w:tabs>
                <w:tab w:val="left" w:pos="0"/>
                <w:tab w:val="left" w:pos="318"/>
              </w:tabs>
              <w:ind w:left="0" w:firstLine="0"/>
            </w:pPr>
            <w:r w:rsidRPr="000459B9">
              <w:t>Как вы считаете, стимулирует ли занятия физической культурой работу мозга?</w:t>
            </w:r>
          </w:p>
        </w:tc>
        <w:tc>
          <w:tcPr>
            <w:tcW w:w="3827" w:type="dxa"/>
          </w:tcPr>
          <w:p w:rsidR="00940479" w:rsidRPr="000459B9" w:rsidRDefault="00940479" w:rsidP="001E5570">
            <w:pPr>
              <w:jc w:val="center"/>
            </w:pPr>
            <w:r w:rsidRPr="000459B9">
              <w:t>Конечно</w:t>
            </w:r>
          </w:p>
        </w:tc>
        <w:tc>
          <w:tcPr>
            <w:tcW w:w="1417" w:type="dxa"/>
          </w:tcPr>
          <w:p w:rsidR="00940479" w:rsidRPr="000459B9" w:rsidRDefault="00940479" w:rsidP="001E5570">
            <w:pPr>
              <w:jc w:val="center"/>
            </w:pPr>
            <w:r w:rsidRPr="000459B9">
              <w:t>50</w:t>
            </w:r>
          </w:p>
        </w:tc>
      </w:tr>
      <w:tr w:rsidR="00940479" w:rsidRPr="000459B9" w:rsidTr="001E5570">
        <w:tc>
          <w:tcPr>
            <w:tcW w:w="3261" w:type="dxa"/>
            <w:vMerge/>
          </w:tcPr>
          <w:p w:rsidR="00940479" w:rsidRPr="000459B9" w:rsidRDefault="00940479" w:rsidP="001E5570">
            <w:pPr>
              <w:tabs>
                <w:tab w:val="left" w:pos="0"/>
                <w:tab w:val="left" w:pos="318"/>
              </w:tabs>
            </w:pPr>
          </w:p>
        </w:tc>
        <w:tc>
          <w:tcPr>
            <w:tcW w:w="3827" w:type="dxa"/>
          </w:tcPr>
          <w:p w:rsidR="00940479" w:rsidRPr="000459B9" w:rsidRDefault="00940479" w:rsidP="001E5570">
            <w:pPr>
              <w:jc w:val="center"/>
            </w:pPr>
            <w:r w:rsidRPr="000459B9">
              <w:t>Частично</w:t>
            </w:r>
          </w:p>
        </w:tc>
        <w:tc>
          <w:tcPr>
            <w:tcW w:w="1417" w:type="dxa"/>
          </w:tcPr>
          <w:p w:rsidR="00940479" w:rsidRPr="000459B9" w:rsidRDefault="00940479" w:rsidP="001E5570">
            <w:pPr>
              <w:jc w:val="center"/>
            </w:pPr>
            <w:r w:rsidRPr="000459B9">
              <w:t>40</w:t>
            </w:r>
          </w:p>
        </w:tc>
      </w:tr>
      <w:tr w:rsidR="00940479" w:rsidRPr="000459B9" w:rsidTr="001E5570">
        <w:tc>
          <w:tcPr>
            <w:tcW w:w="3261" w:type="dxa"/>
            <w:vMerge/>
          </w:tcPr>
          <w:p w:rsidR="00940479" w:rsidRPr="000459B9" w:rsidRDefault="00940479" w:rsidP="001E5570">
            <w:pPr>
              <w:tabs>
                <w:tab w:val="left" w:pos="0"/>
                <w:tab w:val="left" w:pos="318"/>
              </w:tabs>
            </w:pPr>
          </w:p>
        </w:tc>
        <w:tc>
          <w:tcPr>
            <w:tcW w:w="3827" w:type="dxa"/>
          </w:tcPr>
          <w:p w:rsidR="00940479" w:rsidRPr="000459B9" w:rsidRDefault="00940479" w:rsidP="001E5570">
            <w:pPr>
              <w:jc w:val="center"/>
            </w:pPr>
            <w:r w:rsidRPr="000459B9">
              <w:t>Не стимулирует</w:t>
            </w:r>
          </w:p>
        </w:tc>
        <w:tc>
          <w:tcPr>
            <w:tcW w:w="1417" w:type="dxa"/>
          </w:tcPr>
          <w:p w:rsidR="00940479" w:rsidRPr="000459B9" w:rsidRDefault="00940479" w:rsidP="001E5570">
            <w:pPr>
              <w:jc w:val="center"/>
            </w:pPr>
            <w:r w:rsidRPr="000459B9">
              <w:t>10</w:t>
            </w:r>
          </w:p>
        </w:tc>
      </w:tr>
      <w:tr w:rsidR="00940479" w:rsidRPr="000459B9" w:rsidTr="001E5570">
        <w:tc>
          <w:tcPr>
            <w:tcW w:w="3261" w:type="dxa"/>
            <w:vMerge w:val="restart"/>
          </w:tcPr>
          <w:p w:rsidR="00940479" w:rsidRPr="000459B9" w:rsidRDefault="00940479" w:rsidP="00940479">
            <w:pPr>
              <w:pStyle w:val="a4"/>
              <w:numPr>
                <w:ilvl w:val="0"/>
                <w:numId w:val="1"/>
              </w:numPr>
              <w:tabs>
                <w:tab w:val="left" w:pos="0"/>
                <w:tab w:val="left" w:pos="318"/>
              </w:tabs>
              <w:ind w:left="0" w:firstLine="0"/>
            </w:pPr>
            <w:r w:rsidRPr="000459B9">
              <w:t>Как вы считаете, влияют ли занятия физической культурой укрепление иммунитета?</w:t>
            </w:r>
          </w:p>
        </w:tc>
        <w:tc>
          <w:tcPr>
            <w:tcW w:w="3827" w:type="dxa"/>
          </w:tcPr>
          <w:p w:rsidR="00940479" w:rsidRPr="000459B9" w:rsidRDefault="00940479" w:rsidP="001E5570">
            <w:pPr>
              <w:jc w:val="center"/>
            </w:pPr>
            <w:r w:rsidRPr="000459B9">
              <w:t>Влияет</w:t>
            </w:r>
          </w:p>
        </w:tc>
        <w:tc>
          <w:tcPr>
            <w:tcW w:w="1417" w:type="dxa"/>
          </w:tcPr>
          <w:p w:rsidR="00940479" w:rsidRPr="000459B9" w:rsidRDefault="00940479" w:rsidP="001E5570">
            <w:pPr>
              <w:jc w:val="center"/>
            </w:pPr>
            <w:r w:rsidRPr="000459B9">
              <w:t>90</w:t>
            </w:r>
          </w:p>
        </w:tc>
      </w:tr>
      <w:tr w:rsidR="00940479" w:rsidRPr="000459B9" w:rsidTr="001E5570">
        <w:tc>
          <w:tcPr>
            <w:tcW w:w="3261" w:type="dxa"/>
            <w:vMerge/>
          </w:tcPr>
          <w:p w:rsidR="00940479" w:rsidRPr="000459B9" w:rsidRDefault="00940479" w:rsidP="001E5570"/>
        </w:tc>
        <w:tc>
          <w:tcPr>
            <w:tcW w:w="3827" w:type="dxa"/>
          </w:tcPr>
          <w:p w:rsidR="00940479" w:rsidRPr="000459B9" w:rsidRDefault="00940479" w:rsidP="001E5570">
            <w:pPr>
              <w:jc w:val="center"/>
            </w:pPr>
            <w:r w:rsidRPr="000459B9">
              <w:t>Не влияет</w:t>
            </w:r>
          </w:p>
        </w:tc>
        <w:tc>
          <w:tcPr>
            <w:tcW w:w="1417" w:type="dxa"/>
          </w:tcPr>
          <w:p w:rsidR="00940479" w:rsidRPr="000459B9" w:rsidRDefault="00940479" w:rsidP="001E5570">
            <w:pPr>
              <w:jc w:val="center"/>
            </w:pPr>
            <w:r w:rsidRPr="000459B9">
              <w:t>3</w:t>
            </w:r>
          </w:p>
        </w:tc>
      </w:tr>
      <w:tr w:rsidR="00940479" w:rsidRPr="000459B9" w:rsidTr="001E5570">
        <w:tc>
          <w:tcPr>
            <w:tcW w:w="3261" w:type="dxa"/>
            <w:vMerge/>
          </w:tcPr>
          <w:p w:rsidR="00940479" w:rsidRPr="000459B9" w:rsidRDefault="00940479" w:rsidP="001E5570"/>
        </w:tc>
        <w:tc>
          <w:tcPr>
            <w:tcW w:w="3827" w:type="dxa"/>
          </w:tcPr>
          <w:p w:rsidR="00940479" w:rsidRPr="000459B9" w:rsidRDefault="00940479" w:rsidP="001E5570">
            <w:pPr>
              <w:jc w:val="center"/>
            </w:pPr>
            <w:r w:rsidRPr="000459B9">
              <w:t>Не знаю</w:t>
            </w:r>
          </w:p>
        </w:tc>
        <w:tc>
          <w:tcPr>
            <w:tcW w:w="1417" w:type="dxa"/>
          </w:tcPr>
          <w:p w:rsidR="00940479" w:rsidRPr="000459B9" w:rsidRDefault="00940479" w:rsidP="001E5570">
            <w:pPr>
              <w:jc w:val="center"/>
            </w:pPr>
            <w:r w:rsidRPr="000459B9">
              <w:t>7</w:t>
            </w:r>
          </w:p>
        </w:tc>
      </w:tr>
    </w:tbl>
    <w:p w:rsidR="00940479" w:rsidRPr="000459B9" w:rsidRDefault="00940479" w:rsidP="00940479">
      <w:pPr>
        <w:spacing w:after="0" w:line="240" w:lineRule="auto"/>
        <w:jc w:val="both"/>
        <w:rPr>
          <w:rFonts w:ascii="Times New Roman" w:hAnsi="Times New Roman" w:cs="Times New Roman"/>
          <w:sz w:val="20"/>
          <w:szCs w:val="20"/>
        </w:rPr>
      </w:pPr>
    </w:p>
    <w:p w:rsidR="00940479" w:rsidRPr="000459B9" w:rsidRDefault="00940479" w:rsidP="00940479">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В результате исследования выяснили, что основной формой занятий физической культ</w:t>
      </w:r>
      <w:r w:rsidRPr="000459B9">
        <w:rPr>
          <w:rFonts w:ascii="Times New Roman" w:hAnsi="Times New Roman" w:cs="Times New Roman"/>
          <w:sz w:val="20"/>
          <w:szCs w:val="20"/>
        </w:rPr>
        <w:t>у</w:t>
      </w:r>
      <w:r w:rsidRPr="000459B9">
        <w:rPr>
          <w:rFonts w:ascii="Times New Roman" w:hAnsi="Times New Roman" w:cs="Times New Roman"/>
          <w:sz w:val="20"/>
          <w:szCs w:val="20"/>
        </w:rPr>
        <w:t>рой для большинства студентов (70</w:t>
      </w:r>
      <w:r>
        <w:rPr>
          <w:rFonts w:ascii="Times New Roman" w:hAnsi="Times New Roman" w:cs="Times New Roman"/>
          <w:sz w:val="20"/>
          <w:szCs w:val="20"/>
        </w:rPr>
        <w:t> </w:t>
      </w:r>
      <w:r w:rsidRPr="000459B9">
        <w:rPr>
          <w:rFonts w:ascii="Times New Roman" w:hAnsi="Times New Roman" w:cs="Times New Roman"/>
          <w:sz w:val="20"/>
          <w:szCs w:val="20"/>
        </w:rPr>
        <w:t>%) являются только учебные занятия в учебном учреждении и только около 30</w:t>
      </w:r>
      <w:r>
        <w:rPr>
          <w:rFonts w:ascii="Times New Roman" w:hAnsi="Times New Roman" w:cs="Times New Roman"/>
          <w:sz w:val="20"/>
          <w:szCs w:val="20"/>
        </w:rPr>
        <w:t> </w:t>
      </w:r>
      <w:r w:rsidRPr="000459B9">
        <w:rPr>
          <w:rFonts w:ascii="Times New Roman" w:hAnsi="Times New Roman" w:cs="Times New Roman"/>
          <w:sz w:val="20"/>
          <w:szCs w:val="20"/>
        </w:rPr>
        <w:t>% дополнительно занимаются в спортивных секциях и клубах города. Основными причинами (вопрос № 5), которые мешают остальным (70</w:t>
      </w:r>
      <w:r>
        <w:rPr>
          <w:rFonts w:ascii="Times New Roman" w:hAnsi="Times New Roman" w:cs="Times New Roman"/>
          <w:sz w:val="20"/>
          <w:szCs w:val="20"/>
        </w:rPr>
        <w:t> </w:t>
      </w:r>
      <w:r w:rsidRPr="000459B9">
        <w:rPr>
          <w:rFonts w:ascii="Times New Roman" w:hAnsi="Times New Roman" w:cs="Times New Roman"/>
          <w:sz w:val="20"/>
          <w:szCs w:val="20"/>
        </w:rPr>
        <w:t>%) заниматься физической культурой и спортом «для себя» являются (с их слов): нехватка времени (60</w:t>
      </w:r>
      <w:r>
        <w:rPr>
          <w:rFonts w:ascii="Times New Roman" w:hAnsi="Times New Roman" w:cs="Times New Roman"/>
          <w:sz w:val="20"/>
          <w:szCs w:val="20"/>
        </w:rPr>
        <w:t> </w:t>
      </w:r>
      <w:r w:rsidRPr="000459B9">
        <w:rPr>
          <w:rFonts w:ascii="Times New Roman" w:hAnsi="Times New Roman" w:cs="Times New Roman"/>
          <w:sz w:val="20"/>
          <w:szCs w:val="20"/>
        </w:rPr>
        <w:t>%) и отсутствие силы воли (30</w:t>
      </w:r>
      <w:r>
        <w:rPr>
          <w:rFonts w:ascii="Times New Roman" w:hAnsi="Times New Roman" w:cs="Times New Roman"/>
          <w:sz w:val="20"/>
          <w:szCs w:val="20"/>
        </w:rPr>
        <w:t> </w:t>
      </w:r>
      <w:r w:rsidRPr="000459B9">
        <w:rPr>
          <w:rFonts w:ascii="Times New Roman" w:hAnsi="Times New Roman" w:cs="Times New Roman"/>
          <w:sz w:val="20"/>
          <w:szCs w:val="20"/>
        </w:rPr>
        <w:t>%). В личных беседах с этими студентами выяснились еще и другие причины, а именно отсутствие достойной спортивной базы (в вузе, городе) и высокие цены платных услуг в спортивных секциях и клубах города.</w:t>
      </w:r>
    </w:p>
    <w:p w:rsidR="00940479" w:rsidRPr="000459B9" w:rsidRDefault="00940479" w:rsidP="00940479">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Оценивая уровень своей физической подготовленности (вопрос №</w:t>
      </w:r>
      <w:r>
        <w:rPr>
          <w:rFonts w:ascii="Times New Roman" w:hAnsi="Times New Roman" w:cs="Times New Roman"/>
          <w:sz w:val="20"/>
          <w:szCs w:val="20"/>
        </w:rPr>
        <w:t> </w:t>
      </w:r>
      <w:r w:rsidRPr="000459B9">
        <w:rPr>
          <w:rFonts w:ascii="Times New Roman" w:hAnsi="Times New Roman" w:cs="Times New Roman"/>
          <w:sz w:val="20"/>
          <w:szCs w:val="20"/>
        </w:rPr>
        <w:t>1), студенты, зан</w:t>
      </w:r>
      <w:r w:rsidRPr="000459B9">
        <w:rPr>
          <w:rFonts w:ascii="Times New Roman" w:hAnsi="Times New Roman" w:cs="Times New Roman"/>
          <w:sz w:val="20"/>
          <w:szCs w:val="20"/>
        </w:rPr>
        <w:t>и</w:t>
      </w:r>
      <w:r w:rsidRPr="000459B9">
        <w:rPr>
          <w:rFonts w:ascii="Times New Roman" w:hAnsi="Times New Roman" w:cs="Times New Roman"/>
          <w:sz w:val="20"/>
          <w:szCs w:val="20"/>
        </w:rPr>
        <w:t>мающиеся физической культурой и спортом активно, более адекватно оценили свое физическое состояние, а студенты со слабой физической активностью склонны были к переоценке своих во</w:t>
      </w:r>
      <w:r w:rsidRPr="000459B9">
        <w:rPr>
          <w:rFonts w:ascii="Times New Roman" w:hAnsi="Times New Roman" w:cs="Times New Roman"/>
          <w:sz w:val="20"/>
          <w:szCs w:val="20"/>
        </w:rPr>
        <w:t>з</w:t>
      </w:r>
      <w:r w:rsidRPr="000459B9">
        <w:rPr>
          <w:rFonts w:ascii="Times New Roman" w:hAnsi="Times New Roman" w:cs="Times New Roman"/>
          <w:sz w:val="20"/>
          <w:szCs w:val="20"/>
        </w:rPr>
        <w:t>можностей.</w:t>
      </w:r>
    </w:p>
    <w:p w:rsidR="00940479" w:rsidRPr="000459B9" w:rsidRDefault="00940479" w:rsidP="00940479">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Студенты, принявшие участие в опросе, из факторов, приносящих вред здоровью, пост</w:t>
      </w:r>
      <w:r w:rsidRPr="000459B9">
        <w:rPr>
          <w:rFonts w:ascii="Times New Roman" w:hAnsi="Times New Roman" w:cs="Times New Roman"/>
          <w:sz w:val="20"/>
          <w:szCs w:val="20"/>
        </w:rPr>
        <w:t>а</w:t>
      </w:r>
      <w:r w:rsidRPr="000459B9">
        <w:rPr>
          <w:rFonts w:ascii="Times New Roman" w:hAnsi="Times New Roman" w:cs="Times New Roman"/>
          <w:sz w:val="20"/>
          <w:szCs w:val="20"/>
        </w:rPr>
        <w:t>вили на первое место неправильное питание (80</w:t>
      </w:r>
      <w:r>
        <w:rPr>
          <w:rFonts w:ascii="Times New Roman" w:hAnsi="Times New Roman" w:cs="Times New Roman"/>
          <w:sz w:val="20"/>
          <w:szCs w:val="20"/>
        </w:rPr>
        <w:t> </w:t>
      </w:r>
      <w:r w:rsidRPr="000459B9">
        <w:rPr>
          <w:rFonts w:ascii="Times New Roman" w:hAnsi="Times New Roman" w:cs="Times New Roman"/>
          <w:sz w:val="20"/>
          <w:szCs w:val="20"/>
        </w:rPr>
        <w:t>%) и вредные привычки (60</w:t>
      </w:r>
      <w:r>
        <w:rPr>
          <w:rFonts w:ascii="Times New Roman" w:hAnsi="Times New Roman" w:cs="Times New Roman"/>
          <w:sz w:val="20"/>
          <w:szCs w:val="20"/>
        </w:rPr>
        <w:t> </w:t>
      </w:r>
      <w:r w:rsidRPr="000459B9">
        <w:rPr>
          <w:rFonts w:ascii="Times New Roman" w:hAnsi="Times New Roman" w:cs="Times New Roman"/>
          <w:sz w:val="20"/>
          <w:szCs w:val="20"/>
        </w:rPr>
        <w:t>%) и только 30</w:t>
      </w:r>
      <w:r>
        <w:rPr>
          <w:rFonts w:ascii="Times New Roman" w:hAnsi="Times New Roman" w:cs="Times New Roman"/>
          <w:sz w:val="20"/>
          <w:szCs w:val="20"/>
        </w:rPr>
        <w:t> </w:t>
      </w:r>
      <w:r w:rsidRPr="000459B9">
        <w:rPr>
          <w:rFonts w:ascii="Times New Roman" w:hAnsi="Times New Roman" w:cs="Times New Roman"/>
          <w:sz w:val="20"/>
          <w:szCs w:val="20"/>
        </w:rPr>
        <w:t>% сч</w:t>
      </w:r>
      <w:r w:rsidRPr="000459B9">
        <w:rPr>
          <w:rFonts w:ascii="Times New Roman" w:hAnsi="Times New Roman" w:cs="Times New Roman"/>
          <w:sz w:val="20"/>
          <w:szCs w:val="20"/>
        </w:rPr>
        <w:t>и</w:t>
      </w:r>
      <w:r w:rsidRPr="000459B9">
        <w:rPr>
          <w:rFonts w:ascii="Times New Roman" w:hAnsi="Times New Roman" w:cs="Times New Roman"/>
          <w:sz w:val="20"/>
          <w:szCs w:val="20"/>
        </w:rPr>
        <w:t>тают недостаток занятий физической культурой, ученые, медики наоборот отмечают, что осно</w:t>
      </w:r>
      <w:r w:rsidRPr="000459B9">
        <w:rPr>
          <w:rFonts w:ascii="Times New Roman" w:hAnsi="Times New Roman" w:cs="Times New Roman"/>
          <w:sz w:val="20"/>
          <w:szCs w:val="20"/>
        </w:rPr>
        <w:t>в</w:t>
      </w:r>
      <w:r w:rsidRPr="000459B9">
        <w:rPr>
          <w:rFonts w:ascii="Times New Roman" w:hAnsi="Times New Roman" w:cs="Times New Roman"/>
          <w:sz w:val="20"/>
          <w:szCs w:val="20"/>
        </w:rPr>
        <w:t>ной причиной ухудшения здоровья молодежи и школьников является низкая физическая акти</w:t>
      </w:r>
      <w:r w:rsidRPr="000459B9">
        <w:rPr>
          <w:rFonts w:ascii="Times New Roman" w:hAnsi="Times New Roman" w:cs="Times New Roman"/>
          <w:sz w:val="20"/>
          <w:szCs w:val="20"/>
        </w:rPr>
        <w:t>в</w:t>
      </w:r>
      <w:r w:rsidRPr="000459B9">
        <w:rPr>
          <w:rFonts w:ascii="Times New Roman" w:hAnsi="Times New Roman" w:cs="Times New Roman"/>
          <w:sz w:val="20"/>
          <w:szCs w:val="20"/>
        </w:rPr>
        <w:t>ность.</w:t>
      </w:r>
    </w:p>
    <w:p w:rsidR="00940479" w:rsidRPr="000459B9" w:rsidRDefault="00940479" w:rsidP="00940479">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Этот вывод подтверждает и статистика физико-математического факультета ТГПИ по пропускам занятий по болезни. Пик заболеваемости ОРВИ приходится на февраль месяц, но число заболевших, мало занимающихся физической культурой вдвое превышает число заболевших, в</w:t>
      </w:r>
      <w:r w:rsidRPr="000459B9">
        <w:rPr>
          <w:rFonts w:ascii="Times New Roman" w:hAnsi="Times New Roman" w:cs="Times New Roman"/>
          <w:sz w:val="20"/>
          <w:szCs w:val="20"/>
        </w:rPr>
        <w:t>е</w:t>
      </w:r>
      <w:r w:rsidRPr="000459B9">
        <w:rPr>
          <w:rFonts w:ascii="Times New Roman" w:hAnsi="Times New Roman" w:cs="Times New Roman"/>
          <w:sz w:val="20"/>
          <w:szCs w:val="20"/>
        </w:rPr>
        <w:t xml:space="preserve">дущих активный образ жизни. </w:t>
      </w:r>
    </w:p>
    <w:p w:rsidR="00940479" w:rsidRPr="000459B9" w:rsidRDefault="00940479" w:rsidP="00940479">
      <w:pPr>
        <w:spacing w:after="0" w:line="240" w:lineRule="auto"/>
        <w:ind w:firstLine="709"/>
        <w:jc w:val="both"/>
        <w:rPr>
          <w:rFonts w:ascii="Times New Roman" w:hAnsi="Times New Roman" w:cs="Times New Roman"/>
          <w:sz w:val="20"/>
          <w:szCs w:val="20"/>
        </w:rPr>
      </w:pPr>
    </w:p>
    <w:p w:rsidR="00940479" w:rsidRPr="000459B9" w:rsidRDefault="00940479" w:rsidP="00940479">
      <w:pPr>
        <w:spacing w:after="0" w:line="240" w:lineRule="auto"/>
        <w:jc w:val="center"/>
        <w:rPr>
          <w:rFonts w:ascii="Times New Roman" w:hAnsi="Times New Roman" w:cs="Times New Roman"/>
          <w:sz w:val="20"/>
          <w:szCs w:val="20"/>
        </w:rPr>
      </w:pPr>
      <w:r w:rsidRPr="000459B9">
        <w:rPr>
          <w:rFonts w:ascii="Times New Roman" w:hAnsi="Times New Roman" w:cs="Times New Roman"/>
          <w:noProof/>
          <w:sz w:val="20"/>
          <w:szCs w:val="20"/>
        </w:rPr>
        <w:drawing>
          <wp:inline distT="0" distB="0" distL="0" distR="0">
            <wp:extent cx="4278630" cy="2044931"/>
            <wp:effectExtent l="19050" t="0" r="26670" b="0"/>
            <wp:docPr id="1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40479" w:rsidRPr="000459B9" w:rsidRDefault="00940479" w:rsidP="00940479">
      <w:pPr>
        <w:spacing w:after="0" w:line="240" w:lineRule="auto"/>
        <w:ind w:firstLine="709"/>
        <w:jc w:val="both"/>
        <w:rPr>
          <w:rFonts w:ascii="Times New Roman" w:hAnsi="Times New Roman" w:cs="Times New Roman"/>
          <w:sz w:val="20"/>
          <w:szCs w:val="20"/>
        </w:rPr>
      </w:pPr>
    </w:p>
    <w:p w:rsidR="00940479" w:rsidRPr="00E07005" w:rsidRDefault="00940479" w:rsidP="00940479">
      <w:pPr>
        <w:spacing w:after="0" w:line="240" w:lineRule="auto"/>
        <w:jc w:val="center"/>
        <w:rPr>
          <w:rFonts w:ascii="Times New Roman" w:hAnsi="Times New Roman" w:cs="Times New Roman"/>
          <w:i/>
          <w:spacing w:val="-2"/>
          <w:sz w:val="18"/>
          <w:szCs w:val="18"/>
        </w:rPr>
      </w:pPr>
      <w:r w:rsidRPr="00E07005">
        <w:rPr>
          <w:rFonts w:ascii="Times New Roman" w:hAnsi="Times New Roman" w:cs="Times New Roman"/>
          <w:i/>
          <w:spacing w:val="-2"/>
          <w:sz w:val="18"/>
          <w:szCs w:val="18"/>
        </w:rPr>
        <w:t>Рис. 1. Сравнительная характеристика уровня заболеваемости ОРВИ студентами ТГПИ имени А. П. Чехова</w:t>
      </w:r>
    </w:p>
    <w:p w:rsidR="00940479" w:rsidRPr="000459B9" w:rsidRDefault="00940479" w:rsidP="00940479">
      <w:pPr>
        <w:spacing w:after="0" w:line="240" w:lineRule="auto"/>
        <w:ind w:firstLine="709"/>
        <w:jc w:val="both"/>
        <w:rPr>
          <w:rFonts w:ascii="Times New Roman" w:hAnsi="Times New Roman" w:cs="Times New Roman"/>
          <w:sz w:val="20"/>
          <w:szCs w:val="20"/>
        </w:rPr>
      </w:pPr>
    </w:p>
    <w:p w:rsidR="00940479" w:rsidRPr="000459B9" w:rsidRDefault="00940479" w:rsidP="00940479">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В устных беседах со студентами, показательными были ответы на вопросы о профилакт</w:t>
      </w:r>
      <w:r w:rsidRPr="000459B9">
        <w:rPr>
          <w:rFonts w:ascii="Times New Roman" w:hAnsi="Times New Roman" w:cs="Times New Roman"/>
          <w:sz w:val="20"/>
          <w:szCs w:val="20"/>
        </w:rPr>
        <w:t>и</w:t>
      </w:r>
      <w:r w:rsidRPr="000459B9">
        <w:rPr>
          <w:rFonts w:ascii="Times New Roman" w:hAnsi="Times New Roman" w:cs="Times New Roman"/>
          <w:sz w:val="20"/>
          <w:szCs w:val="20"/>
        </w:rPr>
        <w:t>ке ОРВИ и хронических заболеваний. Даже студенты старших курсов, плохо представляют, каким образом можно противостоять сезонным эпидемиям ОРВИ, и какое место в профилактике забол</w:t>
      </w:r>
      <w:r w:rsidRPr="000459B9">
        <w:rPr>
          <w:rFonts w:ascii="Times New Roman" w:hAnsi="Times New Roman" w:cs="Times New Roman"/>
          <w:sz w:val="20"/>
          <w:szCs w:val="20"/>
        </w:rPr>
        <w:t>е</w:t>
      </w:r>
      <w:r w:rsidRPr="000459B9">
        <w:rPr>
          <w:rFonts w:ascii="Times New Roman" w:hAnsi="Times New Roman" w:cs="Times New Roman"/>
          <w:sz w:val="20"/>
          <w:szCs w:val="20"/>
        </w:rPr>
        <w:t>ваний занимает физическая культура. А ведь это мощный фактор укрепления здоровья.</w:t>
      </w:r>
    </w:p>
    <w:p w:rsidR="00940479" w:rsidRPr="000459B9" w:rsidRDefault="00940479" w:rsidP="00940479">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Сравнительная диаграмма влияния занятий физической культурой на здоровье студентов</w:t>
      </w:r>
      <w:r>
        <w:rPr>
          <w:rFonts w:ascii="Times New Roman" w:hAnsi="Times New Roman" w:cs="Times New Roman"/>
          <w:sz w:val="20"/>
          <w:szCs w:val="20"/>
        </w:rPr>
        <w:t xml:space="preserve"> представлена на рисунке 2 (с. 108).</w:t>
      </w:r>
    </w:p>
    <w:p w:rsidR="00940479" w:rsidRPr="000459B9" w:rsidRDefault="00940479" w:rsidP="00940479">
      <w:pPr>
        <w:spacing w:after="0" w:line="240" w:lineRule="auto"/>
        <w:ind w:firstLine="709"/>
        <w:jc w:val="both"/>
        <w:rPr>
          <w:rFonts w:ascii="Times New Roman" w:hAnsi="Times New Roman" w:cs="Times New Roman"/>
          <w:color w:val="FF0000"/>
          <w:sz w:val="20"/>
          <w:szCs w:val="20"/>
        </w:rPr>
      </w:pPr>
      <w:r w:rsidRPr="000459B9">
        <w:rPr>
          <w:rFonts w:ascii="Times New Roman" w:hAnsi="Times New Roman" w:cs="Times New Roman"/>
          <w:sz w:val="20"/>
          <w:szCs w:val="20"/>
        </w:rPr>
        <w:t>Далее проанализируем ответ на вопрос № 7, 8 – «Как вы считаете, стимулирует ли занятия физической культурой работу мозга?» и «Как вы считаете, влияют ли занятия физической культ</w:t>
      </w:r>
      <w:r w:rsidRPr="000459B9">
        <w:rPr>
          <w:rFonts w:ascii="Times New Roman" w:hAnsi="Times New Roman" w:cs="Times New Roman"/>
          <w:sz w:val="20"/>
          <w:szCs w:val="20"/>
        </w:rPr>
        <w:t>у</w:t>
      </w:r>
      <w:r w:rsidRPr="000459B9">
        <w:rPr>
          <w:rFonts w:ascii="Times New Roman" w:hAnsi="Times New Roman" w:cs="Times New Roman"/>
          <w:sz w:val="20"/>
          <w:szCs w:val="20"/>
        </w:rPr>
        <w:t>ры на укрепление иммунитета». Ответы показали, что студенты (90</w:t>
      </w:r>
      <w:r>
        <w:rPr>
          <w:rFonts w:ascii="Times New Roman" w:hAnsi="Times New Roman" w:cs="Times New Roman"/>
          <w:sz w:val="20"/>
          <w:szCs w:val="20"/>
        </w:rPr>
        <w:t> </w:t>
      </w:r>
      <w:r w:rsidRPr="000459B9">
        <w:rPr>
          <w:rFonts w:ascii="Times New Roman" w:hAnsi="Times New Roman" w:cs="Times New Roman"/>
          <w:sz w:val="20"/>
          <w:szCs w:val="20"/>
        </w:rPr>
        <w:t>%) считают, что занятия физ</w:t>
      </w:r>
      <w:r w:rsidRPr="000459B9">
        <w:rPr>
          <w:rFonts w:ascii="Times New Roman" w:hAnsi="Times New Roman" w:cs="Times New Roman"/>
          <w:sz w:val="20"/>
          <w:szCs w:val="20"/>
        </w:rPr>
        <w:t>и</w:t>
      </w:r>
      <w:r w:rsidRPr="000459B9">
        <w:rPr>
          <w:rFonts w:ascii="Times New Roman" w:hAnsi="Times New Roman" w:cs="Times New Roman"/>
          <w:sz w:val="20"/>
          <w:szCs w:val="20"/>
        </w:rPr>
        <w:t xml:space="preserve">ческой </w:t>
      </w:r>
      <w:r w:rsidRPr="000459B9">
        <w:rPr>
          <w:rFonts w:ascii="Times New Roman" w:hAnsi="Times New Roman" w:cs="Times New Roman"/>
          <w:sz w:val="20"/>
          <w:szCs w:val="20"/>
        </w:rPr>
        <w:lastRenderedPageBreak/>
        <w:t>культурой укрепляет иммунитет, но только 50</w:t>
      </w:r>
      <w:r>
        <w:rPr>
          <w:rFonts w:ascii="Times New Roman" w:hAnsi="Times New Roman" w:cs="Times New Roman"/>
          <w:sz w:val="20"/>
          <w:szCs w:val="20"/>
        </w:rPr>
        <w:t> </w:t>
      </w:r>
      <w:r w:rsidRPr="000459B9">
        <w:rPr>
          <w:rFonts w:ascii="Times New Roman" w:hAnsi="Times New Roman" w:cs="Times New Roman"/>
          <w:sz w:val="20"/>
          <w:szCs w:val="20"/>
        </w:rPr>
        <w:t xml:space="preserve">% знают, что занятия физической культурой и спортом стимулирует работу головного мозга. </w:t>
      </w:r>
    </w:p>
    <w:p w:rsidR="00940479" w:rsidRPr="000459B9" w:rsidRDefault="00940479" w:rsidP="00940479">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В беседах, после проведения анкетирования студентам, было рассказано, что занятия ф</w:t>
      </w:r>
      <w:r w:rsidRPr="000459B9">
        <w:rPr>
          <w:rFonts w:ascii="Times New Roman" w:hAnsi="Times New Roman" w:cs="Times New Roman"/>
          <w:sz w:val="20"/>
          <w:szCs w:val="20"/>
        </w:rPr>
        <w:t>и</w:t>
      </w:r>
      <w:r w:rsidRPr="000459B9">
        <w:rPr>
          <w:rFonts w:ascii="Times New Roman" w:hAnsi="Times New Roman" w:cs="Times New Roman"/>
          <w:sz w:val="20"/>
          <w:szCs w:val="20"/>
        </w:rPr>
        <w:t xml:space="preserve">зической культурой и спортом оказывает непосредственное влияние на работу головного мозга, а именно – улучшает кровообращение и проводимость нервных импульсов; улучшает восприятие объектов и их свойств; увеличивает скорость обработки информации, развивает реакцию; а так же развивает аналитическое мышление, способность работы в команде. </w:t>
      </w:r>
    </w:p>
    <w:p w:rsidR="00940479" w:rsidRPr="000459B9" w:rsidRDefault="00940479" w:rsidP="00940479">
      <w:pPr>
        <w:spacing w:after="0" w:line="240" w:lineRule="auto"/>
        <w:ind w:firstLine="709"/>
        <w:jc w:val="both"/>
        <w:rPr>
          <w:rFonts w:ascii="Times New Roman" w:hAnsi="Times New Roman" w:cs="Times New Roman"/>
          <w:sz w:val="20"/>
          <w:szCs w:val="20"/>
        </w:rPr>
      </w:pPr>
    </w:p>
    <w:p w:rsidR="00940479" w:rsidRPr="000459B9" w:rsidRDefault="00940479" w:rsidP="00940479">
      <w:pPr>
        <w:spacing w:after="0" w:line="240" w:lineRule="auto"/>
        <w:jc w:val="both"/>
        <w:rPr>
          <w:rFonts w:ascii="Times New Roman" w:hAnsi="Times New Roman" w:cs="Times New Roman"/>
          <w:sz w:val="20"/>
          <w:szCs w:val="20"/>
        </w:rPr>
      </w:pPr>
      <w:r w:rsidRPr="000459B9">
        <w:rPr>
          <w:rFonts w:ascii="Times New Roman" w:hAnsi="Times New Roman" w:cs="Times New Roman"/>
          <w:noProof/>
          <w:sz w:val="20"/>
          <w:szCs w:val="20"/>
        </w:rPr>
        <w:drawing>
          <wp:inline distT="0" distB="0" distL="0" distR="0">
            <wp:extent cx="5486400" cy="3200400"/>
            <wp:effectExtent l="19050" t="0" r="19050" b="0"/>
            <wp:docPr id="1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40479" w:rsidRPr="00E07005" w:rsidRDefault="00940479" w:rsidP="00940479">
      <w:pPr>
        <w:spacing w:after="0" w:line="240" w:lineRule="auto"/>
        <w:jc w:val="center"/>
        <w:rPr>
          <w:rFonts w:ascii="Times New Roman" w:hAnsi="Times New Roman" w:cs="Times New Roman"/>
          <w:i/>
          <w:sz w:val="18"/>
          <w:szCs w:val="18"/>
        </w:rPr>
      </w:pPr>
      <w:r w:rsidRPr="00E07005">
        <w:rPr>
          <w:rFonts w:ascii="Times New Roman" w:hAnsi="Times New Roman" w:cs="Times New Roman"/>
          <w:i/>
          <w:sz w:val="18"/>
          <w:szCs w:val="18"/>
        </w:rPr>
        <w:t>Рис. 2. Влияние профилактики заболеваний, посредством физической культуры на здоровье студентов.</w:t>
      </w:r>
    </w:p>
    <w:p w:rsidR="00940479" w:rsidRPr="000459B9" w:rsidRDefault="00940479" w:rsidP="00940479">
      <w:pPr>
        <w:spacing w:after="0" w:line="240" w:lineRule="auto"/>
        <w:ind w:firstLine="709"/>
        <w:jc w:val="both"/>
        <w:rPr>
          <w:rFonts w:ascii="Times New Roman" w:hAnsi="Times New Roman" w:cs="Times New Roman"/>
          <w:color w:val="FF0000"/>
          <w:sz w:val="20"/>
          <w:szCs w:val="20"/>
        </w:rPr>
      </w:pPr>
    </w:p>
    <w:p w:rsidR="00940479" w:rsidRPr="000459B9" w:rsidRDefault="00940479" w:rsidP="00940479">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Физическая культура, ее целенаправленные методы физического и психического возде</w:t>
      </w:r>
      <w:r w:rsidRPr="000459B9">
        <w:rPr>
          <w:rFonts w:ascii="Times New Roman" w:hAnsi="Times New Roman" w:cs="Times New Roman"/>
          <w:sz w:val="20"/>
          <w:szCs w:val="20"/>
        </w:rPr>
        <w:t>й</w:t>
      </w:r>
      <w:r w:rsidRPr="000459B9">
        <w:rPr>
          <w:rFonts w:ascii="Times New Roman" w:hAnsi="Times New Roman" w:cs="Times New Roman"/>
          <w:sz w:val="20"/>
          <w:szCs w:val="20"/>
        </w:rPr>
        <w:t>ствия на организм молодого человека значительно сокращают сроки адаптации, воспринимаем</w:t>
      </w:r>
      <w:r w:rsidRPr="000459B9">
        <w:rPr>
          <w:rFonts w:ascii="Times New Roman" w:hAnsi="Times New Roman" w:cs="Times New Roman"/>
          <w:sz w:val="20"/>
          <w:szCs w:val="20"/>
        </w:rPr>
        <w:t>о</w:t>
      </w:r>
      <w:r w:rsidRPr="000459B9">
        <w:rPr>
          <w:rFonts w:ascii="Times New Roman" w:hAnsi="Times New Roman" w:cs="Times New Roman"/>
          <w:sz w:val="20"/>
          <w:szCs w:val="20"/>
        </w:rPr>
        <w:t>сти, переработки и усвоения объемного материала вузовских дисциплин, форм и видов обучения. Общеизвестно, что студенты второго – третьего курсов, систематически занимающиеся физич</w:t>
      </w:r>
      <w:r w:rsidRPr="000459B9">
        <w:rPr>
          <w:rFonts w:ascii="Times New Roman" w:hAnsi="Times New Roman" w:cs="Times New Roman"/>
          <w:sz w:val="20"/>
          <w:szCs w:val="20"/>
        </w:rPr>
        <w:t>е</w:t>
      </w:r>
      <w:r w:rsidRPr="000459B9">
        <w:rPr>
          <w:rFonts w:ascii="Times New Roman" w:hAnsi="Times New Roman" w:cs="Times New Roman"/>
          <w:sz w:val="20"/>
          <w:szCs w:val="20"/>
        </w:rPr>
        <w:t>ской культурой и спортом, обладают лучшим физическим развитием и учатся лучше, чем студе</w:t>
      </w:r>
      <w:r w:rsidRPr="000459B9">
        <w:rPr>
          <w:rFonts w:ascii="Times New Roman" w:hAnsi="Times New Roman" w:cs="Times New Roman"/>
          <w:sz w:val="20"/>
          <w:szCs w:val="20"/>
        </w:rPr>
        <w:t>н</w:t>
      </w:r>
      <w:r w:rsidRPr="000459B9">
        <w:rPr>
          <w:rFonts w:ascii="Times New Roman" w:hAnsi="Times New Roman" w:cs="Times New Roman"/>
          <w:sz w:val="20"/>
          <w:szCs w:val="20"/>
        </w:rPr>
        <w:t>ты – первокурсники [1].</w:t>
      </w:r>
    </w:p>
    <w:p w:rsidR="00940479" w:rsidRPr="000459B9" w:rsidRDefault="00940479" w:rsidP="00940479">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Отечественный и зарубежный опыт показывает, что эффективность средств физической культуры и спорта в профилактической деятельности по охране и укреплению здоровья, а также  в борьбе с наркоманией, алкоголизмом, курением и правонарушениями, особенно среди молодежи, исключительно высока.</w:t>
      </w:r>
    </w:p>
    <w:p w:rsidR="00940479" w:rsidRPr="000459B9" w:rsidRDefault="00940479" w:rsidP="00940479">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Результаты проведенного исследования позволяют сделать следующий вывод: уровень физической активности большей части студентов недостаточен и не соответствует физиологич</w:t>
      </w:r>
      <w:r w:rsidRPr="000459B9">
        <w:rPr>
          <w:rFonts w:ascii="Times New Roman" w:hAnsi="Times New Roman" w:cs="Times New Roman"/>
          <w:sz w:val="20"/>
          <w:szCs w:val="20"/>
        </w:rPr>
        <w:t>е</w:t>
      </w:r>
      <w:r w:rsidRPr="000459B9">
        <w:rPr>
          <w:rFonts w:ascii="Times New Roman" w:hAnsi="Times New Roman" w:cs="Times New Roman"/>
          <w:sz w:val="20"/>
          <w:szCs w:val="20"/>
        </w:rPr>
        <w:t>ским потребностям. Выявлены слабые знания о профилактике заболеваний средствами физич</w:t>
      </w:r>
      <w:r w:rsidRPr="000459B9">
        <w:rPr>
          <w:rFonts w:ascii="Times New Roman" w:hAnsi="Times New Roman" w:cs="Times New Roman"/>
          <w:sz w:val="20"/>
          <w:szCs w:val="20"/>
        </w:rPr>
        <w:t>е</w:t>
      </w:r>
      <w:r w:rsidRPr="000459B9">
        <w:rPr>
          <w:rFonts w:ascii="Times New Roman" w:hAnsi="Times New Roman" w:cs="Times New Roman"/>
          <w:sz w:val="20"/>
          <w:szCs w:val="20"/>
        </w:rPr>
        <w:t>ской культуры и спорта.</w:t>
      </w:r>
    </w:p>
    <w:p w:rsidR="00940479" w:rsidRPr="000459B9" w:rsidRDefault="00940479" w:rsidP="00940479">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Исследование влияния занятий физической культурой и спортом на здоровье будет пр</w:t>
      </w:r>
      <w:r w:rsidRPr="000459B9">
        <w:rPr>
          <w:rFonts w:ascii="Times New Roman" w:hAnsi="Times New Roman" w:cs="Times New Roman"/>
          <w:sz w:val="20"/>
          <w:szCs w:val="20"/>
        </w:rPr>
        <w:t>о</w:t>
      </w:r>
      <w:r w:rsidRPr="000459B9">
        <w:rPr>
          <w:rFonts w:ascii="Times New Roman" w:hAnsi="Times New Roman" w:cs="Times New Roman"/>
          <w:sz w:val="20"/>
          <w:szCs w:val="20"/>
        </w:rPr>
        <w:t>должено в следующем году. Планируется разработать план профилактических мероприятий и внедрения его в работу со студентами в рамках формирующего педагогического эксперимента.</w:t>
      </w:r>
    </w:p>
    <w:p w:rsidR="00940479" w:rsidRPr="000459B9" w:rsidRDefault="00940479" w:rsidP="00940479">
      <w:pPr>
        <w:spacing w:after="0" w:line="240" w:lineRule="auto"/>
        <w:ind w:firstLine="709"/>
        <w:jc w:val="both"/>
        <w:rPr>
          <w:rFonts w:ascii="Times New Roman" w:hAnsi="Times New Roman" w:cs="Times New Roman"/>
          <w:b/>
          <w:sz w:val="20"/>
          <w:szCs w:val="20"/>
        </w:rPr>
      </w:pPr>
      <w:bookmarkStart w:id="0" w:name="_GoBack"/>
      <w:bookmarkEnd w:id="0"/>
      <w:r w:rsidRPr="000459B9">
        <w:rPr>
          <w:rFonts w:ascii="Times New Roman" w:hAnsi="Times New Roman" w:cs="Times New Roman"/>
          <w:sz w:val="20"/>
          <w:szCs w:val="20"/>
        </w:rPr>
        <w:t>К основным причинам, негативно влияющим на состояние здоровья населения, следует отнести снижение уровня жизни, ухудшение условий учебы, труда, отдыха и состояния окружа</w:t>
      </w:r>
      <w:r w:rsidRPr="000459B9">
        <w:rPr>
          <w:rFonts w:ascii="Times New Roman" w:hAnsi="Times New Roman" w:cs="Times New Roman"/>
          <w:sz w:val="20"/>
          <w:szCs w:val="20"/>
        </w:rPr>
        <w:t>ю</w:t>
      </w:r>
      <w:r w:rsidRPr="000459B9">
        <w:rPr>
          <w:rFonts w:ascii="Times New Roman" w:hAnsi="Times New Roman" w:cs="Times New Roman"/>
          <w:sz w:val="20"/>
          <w:szCs w:val="20"/>
        </w:rPr>
        <w:t>щей среды, качества и структуры питания, увеличение чрезмерных стрессовых нагрузок, в том числе снижение уровня физической подготовленности и физического развития практически всех социально-демографических групп населения.</w:t>
      </w:r>
    </w:p>
    <w:p w:rsidR="00940479" w:rsidRPr="000459B9" w:rsidRDefault="00940479" w:rsidP="00940479">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Следует развивать систему мониторинга физической подготовленности и развития, физ</w:t>
      </w:r>
      <w:r w:rsidRPr="000459B9">
        <w:rPr>
          <w:rFonts w:ascii="Times New Roman" w:hAnsi="Times New Roman" w:cs="Times New Roman"/>
          <w:sz w:val="20"/>
          <w:szCs w:val="20"/>
        </w:rPr>
        <w:t>и</w:t>
      </w:r>
      <w:r w:rsidRPr="000459B9">
        <w:rPr>
          <w:rFonts w:ascii="Times New Roman" w:hAnsi="Times New Roman" w:cs="Times New Roman"/>
          <w:sz w:val="20"/>
          <w:szCs w:val="20"/>
        </w:rPr>
        <w:t>ческого здоровья различных категорий и групп населения, в первую очередь детей и учащейся молодежи. Результаты мониторинга дадут возможность оперативно проанализировать ситуацию и разрабатывать программы, направленные на развитие физической культуры и спорта, формиров</w:t>
      </w:r>
      <w:r w:rsidRPr="000459B9">
        <w:rPr>
          <w:rFonts w:ascii="Times New Roman" w:hAnsi="Times New Roman" w:cs="Times New Roman"/>
          <w:sz w:val="20"/>
          <w:szCs w:val="20"/>
        </w:rPr>
        <w:t>а</w:t>
      </w:r>
      <w:r w:rsidRPr="000459B9">
        <w:rPr>
          <w:rFonts w:ascii="Times New Roman" w:hAnsi="Times New Roman" w:cs="Times New Roman"/>
          <w:sz w:val="20"/>
          <w:szCs w:val="20"/>
        </w:rPr>
        <w:t>ние здорового образа жизни, улучшение физической подготовки допризывной и призывной мол</w:t>
      </w:r>
      <w:r w:rsidRPr="000459B9">
        <w:rPr>
          <w:rFonts w:ascii="Times New Roman" w:hAnsi="Times New Roman" w:cs="Times New Roman"/>
          <w:sz w:val="20"/>
          <w:szCs w:val="20"/>
        </w:rPr>
        <w:t>о</w:t>
      </w:r>
      <w:r w:rsidRPr="000459B9">
        <w:rPr>
          <w:rFonts w:ascii="Times New Roman" w:hAnsi="Times New Roman" w:cs="Times New Roman"/>
          <w:sz w:val="20"/>
          <w:szCs w:val="20"/>
        </w:rPr>
        <w:t>дежи.</w:t>
      </w:r>
    </w:p>
    <w:p w:rsidR="00940479" w:rsidRDefault="00940479" w:rsidP="00940479">
      <w:pPr>
        <w:shd w:val="clear" w:color="auto" w:fill="FFFFFF"/>
        <w:spacing w:after="0" w:line="240" w:lineRule="auto"/>
        <w:ind w:left="19" w:right="72" w:firstLine="709"/>
        <w:jc w:val="center"/>
        <w:rPr>
          <w:rFonts w:ascii="Times New Roman" w:eastAsia="Arial Unicode MS" w:hAnsi="Times New Roman" w:cs="Times New Roman"/>
          <w:sz w:val="20"/>
          <w:szCs w:val="20"/>
        </w:rPr>
      </w:pPr>
    </w:p>
    <w:p w:rsidR="00940479" w:rsidRPr="00E07005" w:rsidRDefault="00940479" w:rsidP="00940479">
      <w:pPr>
        <w:shd w:val="clear" w:color="auto" w:fill="FFFFFF"/>
        <w:spacing w:after="0" w:line="240" w:lineRule="auto"/>
        <w:ind w:left="19" w:right="72" w:hanging="19"/>
        <w:jc w:val="center"/>
        <w:rPr>
          <w:rFonts w:ascii="Times New Roman" w:eastAsia="Arial Unicode MS" w:hAnsi="Times New Roman" w:cs="Times New Roman"/>
          <w:b/>
          <w:bCs/>
          <w:sz w:val="18"/>
          <w:szCs w:val="18"/>
        </w:rPr>
      </w:pPr>
      <w:r w:rsidRPr="00E07005">
        <w:rPr>
          <w:rFonts w:ascii="Times New Roman" w:eastAsia="Arial Unicode MS" w:hAnsi="Times New Roman" w:cs="Times New Roman"/>
          <w:sz w:val="18"/>
          <w:szCs w:val="18"/>
        </w:rPr>
        <w:t>БИБЛИОГРАФИЧЕСКИЙ СПИСОК</w:t>
      </w:r>
    </w:p>
    <w:p w:rsidR="00940479" w:rsidRPr="00E07005" w:rsidRDefault="00940479" w:rsidP="00940479">
      <w:pPr>
        <w:pStyle w:val="a4"/>
        <w:numPr>
          <w:ilvl w:val="0"/>
          <w:numId w:val="2"/>
        </w:numPr>
        <w:tabs>
          <w:tab w:val="left" w:pos="284"/>
        </w:tabs>
        <w:spacing w:after="0" w:line="240" w:lineRule="auto"/>
        <w:ind w:left="227" w:hanging="227"/>
        <w:jc w:val="both"/>
        <w:rPr>
          <w:rFonts w:ascii="Times New Roman" w:hAnsi="Times New Roman" w:cs="Times New Roman"/>
          <w:sz w:val="18"/>
          <w:szCs w:val="18"/>
        </w:rPr>
      </w:pPr>
      <w:r w:rsidRPr="00E07005">
        <w:rPr>
          <w:rFonts w:ascii="Times New Roman" w:hAnsi="Times New Roman" w:cs="Times New Roman"/>
          <w:sz w:val="18"/>
          <w:szCs w:val="18"/>
        </w:rPr>
        <w:t>Евсеев</w:t>
      </w:r>
      <w:r>
        <w:rPr>
          <w:rFonts w:ascii="Times New Roman" w:hAnsi="Times New Roman" w:cs="Times New Roman"/>
          <w:sz w:val="18"/>
          <w:szCs w:val="18"/>
        </w:rPr>
        <w:t>,</w:t>
      </w:r>
      <w:r w:rsidRPr="00E07005">
        <w:rPr>
          <w:rFonts w:ascii="Times New Roman" w:hAnsi="Times New Roman" w:cs="Times New Roman"/>
          <w:sz w:val="18"/>
          <w:szCs w:val="18"/>
        </w:rPr>
        <w:t xml:space="preserve"> Ю. И. Физическая культура / Ю. И. Евсеев. – 5-е</w:t>
      </w:r>
      <w:r>
        <w:rPr>
          <w:rFonts w:ascii="Times New Roman" w:hAnsi="Times New Roman" w:cs="Times New Roman"/>
          <w:sz w:val="18"/>
          <w:szCs w:val="18"/>
        </w:rPr>
        <w:t xml:space="preserve"> изд</w:t>
      </w:r>
      <w:r w:rsidRPr="00E07005">
        <w:rPr>
          <w:rFonts w:ascii="Times New Roman" w:hAnsi="Times New Roman" w:cs="Times New Roman"/>
          <w:sz w:val="18"/>
          <w:szCs w:val="18"/>
        </w:rPr>
        <w:t>. – Ростов н/Д.: Феникс, 2008. – 378 с.</w:t>
      </w:r>
    </w:p>
    <w:p w:rsidR="00940479" w:rsidRPr="00E07005" w:rsidRDefault="00940479" w:rsidP="00940479">
      <w:pPr>
        <w:pStyle w:val="a4"/>
        <w:numPr>
          <w:ilvl w:val="0"/>
          <w:numId w:val="2"/>
        </w:numPr>
        <w:tabs>
          <w:tab w:val="left" w:pos="284"/>
        </w:tabs>
        <w:spacing w:after="0" w:line="240" w:lineRule="auto"/>
        <w:ind w:left="227" w:hanging="227"/>
        <w:jc w:val="both"/>
        <w:rPr>
          <w:rFonts w:ascii="Times New Roman" w:hAnsi="Times New Roman" w:cs="Times New Roman"/>
          <w:sz w:val="18"/>
          <w:szCs w:val="18"/>
        </w:rPr>
      </w:pPr>
      <w:r w:rsidRPr="00E07005">
        <w:rPr>
          <w:rFonts w:ascii="Times New Roman" w:hAnsi="Times New Roman" w:cs="Times New Roman"/>
          <w:sz w:val="18"/>
          <w:szCs w:val="18"/>
        </w:rPr>
        <w:t>Концепция развития физической культуры и спорта в Российской федерации на период до 2005 г.: принята правительством Российской федерации от 29 октября 2002 г. № 15</w:t>
      </w:r>
      <w:r>
        <w:rPr>
          <w:rFonts w:ascii="Times New Roman" w:hAnsi="Times New Roman" w:cs="Times New Roman"/>
          <w:sz w:val="18"/>
          <w:szCs w:val="18"/>
        </w:rPr>
        <w:t>07–</w:t>
      </w:r>
      <w:r w:rsidRPr="00E07005">
        <w:rPr>
          <w:rFonts w:ascii="Times New Roman" w:hAnsi="Times New Roman" w:cs="Times New Roman"/>
          <w:sz w:val="18"/>
          <w:szCs w:val="18"/>
        </w:rPr>
        <w:t>р.</w:t>
      </w:r>
    </w:p>
    <w:p w:rsidR="00940479" w:rsidRPr="00E07005" w:rsidRDefault="00940479" w:rsidP="00940479">
      <w:pPr>
        <w:pStyle w:val="a4"/>
        <w:numPr>
          <w:ilvl w:val="0"/>
          <w:numId w:val="2"/>
        </w:numPr>
        <w:tabs>
          <w:tab w:val="left" w:pos="284"/>
          <w:tab w:val="left" w:pos="2127"/>
        </w:tabs>
        <w:spacing w:after="0" w:line="240" w:lineRule="auto"/>
        <w:ind w:left="227" w:hanging="227"/>
        <w:jc w:val="both"/>
        <w:rPr>
          <w:rFonts w:ascii="Times New Roman" w:hAnsi="Times New Roman" w:cs="Times New Roman"/>
          <w:sz w:val="18"/>
          <w:szCs w:val="18"/>
        </w:rPr>
      </w:pPr>
      <w:r w:rsidRPr="00E07005">
        <w:rPr>
          <w:rFonts w:ascii="Times New Roman" w:hAnsi="Times New Roman" w:cs="Times New Roman"/>
          <w:sz w:val="18"/>
          <w:szCs w:val="18"/>
        </w:rPr>
        <w:t>Хвалебо</w:t>
      </w:r>
      <w:r>
        <w:rPr>
          <w:rFonts w:ascii="Times New Roman" w:hAnsi="Times New Roman" w:cs="Times New Roman"/>
          <w:sz w:val="18"/>
          <w:szCs w:val="18"/>
        </w:rPr>
        <w:t>,</w:t>
      </w:r>
      <w:r w:rsidRPr="00E07005">
        <w:rPr>
          <w:rFonts w:ascii="Times New Roman" w:hAnsi="Times New Roman" w:cs="Times New Roman"/>
          <w:sz w:val="18"/>
          <w:szCs w:val="18"/>
        </w:rPr>
        <w:t xml:space="preserve"> Г. В. История развития физической культуры и спорта в Таганроге </w:t>
      </w:r>
      <w:r>
        <w:rPr>
          <w:rFonts w:ascii="Times New Roman" w:hAnsi="Times New Roman" w:cs="Times New Roman"/>
          <w:sz w:val="18"/>
          <w:szCs w:val="18"/>
        </w:rPr>
        <w:t>/ Г. В. </w:t>
      </w:r>
      <w:r w:rsidRPr="00E07005">
        <w:rPr>
          <w:rFonts w:ascii="Times New Roman" w:hAnsi="Times New Roman" w:cs="Times New Roman"/>
          <w:sz w:val="18"/>
          <w:szCs w:val="18"/>
        </w:rPr>
        <w:t xml:space="preserve">Хвалебо, </w:t>
      </w:r>
      <w:r>
        <w:rPr>
          <w:rFonts w:ascii="Times New Roman" w:hAnsi="Times New Roman" w:cs="Times New Roman"/>
          <w:sz w:val="18"/>
          <w:szCs w:val="18"/>
        </w:rPr>
        <w:t>В. Е. </w:t>
      </w:r>
      <w:r w:rsidRPr="00E07005">
        <w:rPr>
          <w:rFonts w:ascii="Times New Roman" w:hAnsi="Times New Roman" w:cs="Times New Roman"/>
          <w:sz w:val="18"/>
          <w:szCs w:val="18"/>
        </w:rPr>
        <w:t xml:space="preserve">Гармонова, </w:t>
      </w:r>
      <w:r>
        <w:rPr>
          <w:rFonts w:ascii="Times New Roman" w:hAnsi="Times New Roman" w:cs="Times New Roman"/>
          <w:sz w:val="18"/>
          <w:szCs w:val="18"/>
        </w:rPr>
        <w:t>И. В. </w:t>
      </w:r>
      <w:r w:rsidRPr="00E07005">
        <w:rPr>
          <w:rFonts w:ascii="Times New Roman" w:hAnsi="Times New Roman" w:cs="Times New Roman"/>
          <w:sz w:val="18"/>
          <w:szCs w:val="18"/>
        </w:rPr>
        <w:t>Сыроваткина  // Вестник ТГПИ</w:t>
      </w:r>
      <w:r>
        <w:rPr>
          <w:rFonts w:ascii="Times New Roman" w:hAnsi="Times New Roman" w:cs="Times New Roman"/>
          <w:sz w:val="18"/>
          <w:szCs w:val="18"/>
        </w:rPr>
        <w:t>.</w:t>
      </w:r>
      <w:r w:rsidRPr="00E07005">
        <w:rPr>
          <w:rFonts w:ascii="Times New Roman" w:hAnsi="Times New Roman" w:cs="Times New Roman"/>
          <w:sz w:val="18"/>
          <w:szCs w:val="18"/>
        </w:rPr>
        <w:t xml:space="preserve"> </w:t>
      </w:r>
      <w:r>
        <w:rPr>
          <w:rFonts w:ascii="Times New Roman" w:hAnsi="Times New Roman" w:cs="Times New Roman"/>
          <w:sz w:val="18"/>
          <w:szCs w:val="18"/>
        </w:rPr>
        <w:t>–</w:t>
      </w:r>
      <w:r w:rsidRPr="00E07005">
        <w:rPr>
          <w:rFonts w:ascii="Times New Roman" w:hAnsi="Times New Roman" w:cs="Times New Roman"/>
          <w:sz w:val="18"/>
          <w:szCs w:val="18"/>
        </w:rPr>
        <w:t xml:space="preserve"> 2011. – №</w:t>
      </w:r>
      <w:r>
        <w:rPr>
          <w:rFonts w:ascii="Times New Roman" w:hAnsi="Times New Roman" w:cs="Times New Roman"/>
          <w:sz w:val="18"/>
          <w:szCs w:val="18"/>
        </w:rPr>
        <w:t xml:space="preserve"> </w:t>
      </w:r>
      <w:r w:rsidRPr="00E07005">
        <w:rPr>
          <w:rFonts w:ascii="Times New Roman" w:hAnsi="Times New Roman" w:cs="Times New Roman"/>
          <w:sz w:val="18"/>
          <w:szCs w:val="18"/>
        </w:rPr>
        <w:t xml:space="preserve">1. – </w:t>
      </w:r>
      <w:r>
        <w:rPr>
          <w:rFonts w:ascii="Times New Roman" w:hAnsi="Times New Roman" w:cs="Times New Roman"/>
          <w:sz w:val="18"/>
          <w:szCs w:val="18"/>
        </w:rPr>
        <w:t>С. </w:t>
      </w:r>
      <w:r w:rsidRPr="00E07005">
        <w:rPr>
          <w:rFonts w:ascii="Times New Roman" w:hAnsi="Times New Roman" w:cs="Times New Roman"/>
          <w:sz w:val="18"/>
          <w:szCs w:val="18"/>
        </w:rPr>
        <w:t xml:space="preserve">186.  </w:t>
      </w:r>
    </w:p>
    <w:p w:rsidR="00395505" w:rsidRDefault="00395505"/>
    <w:sectPr w:rsidR="003955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3213E"/>
    <w:multiLevelType w:val="hybridMultilevel"/>
    <w:tmpl w:val="CA9C3DC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F83BC8"/>
    <w:multiLevelType w:val="hybridMultilevel"/>
    <w:tmpl w:val="232252C4"/>
    <w:lvl w:ilvl="0" w:tplc="84C6490E">
      <w:start w:val="1"/>
      <w:numFmt w:val="decimal"/>
      <w:lvlText w:val="%1."/>
      <w:lvlJc w:val="left"/>
      <w:pPr>
        <w:ind w:left="234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940479"/>
    <w:rsid w:val="00395505"/>
    <w:rsid w:val="009404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04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40479"/>
    <w:pPr>
      <w:ind w:left="720"/>
      <w:contextualSpacing/>
    </w:pPr>
  </w:style>
  <w:style w:type="paragraph" w:styleId="a5">
    <w:name w:val="Balloon Text"/>
    <w:basedOn w:val="a"/>
    <w:link w:val="a6"/>
    <w:uiPriority w:val="99"/>
    <w:semiHidden/>
    <w:unhideWhenUsed/>
    <w:rsid w:val="009404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04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Занимаются физкультурой нерегулярно</c:v>
                </c:pt>
              </c:strCache>
            </c:strRef>
          </c:tx>
          <c:spPr>
            <a:ln>
              <a:solidFill>
                <a:schemeClr val="tx1"/>
              </a:solidFill>
            </a:ln>
          </c:spPr>
          <c:marker>
            <c:symbol val="none"/>
          </c:marker>
          <c:cat>
            <c:strRef>
              <c:f>Лист1!$A$2:$A$13</c:f>
              <c:strCache>
                <c:ptCount val="10"/>
                <c:pt idx="0">
                  <c:v>СЕН</c:v>
                </c:pt>
                <c:pt idx="1">
                  <c:v>ОКТ</c:v>
                </c:pt>
                <c:pt idx="2">
                  <c:v>НБ</c:v>
                </c:pt>
                <c:pt idx="3">
                  <c:v>ДК</c:v>
                </c:pt>
                <c:pt idx="4">
                  <c:v>ЯНВ</c:v>
                </c:pt>
                <c:pt idx="5">
                  <c:v>ФВ</c:v>
                </c:pt>
                <c:pt idx="6">
                  <c:v>МАРТ</c:v>
                </c:pt>
                <c:pt idx="7">
                  <c:v>АПР</c:v>
                </c:pt>
                <c:pt idx="8">
                  <c:v>МАЙ</c:v>
                </c:pt>
                <c:pt idx="9">
                  <c:v>ИЮНЬ</c:v>
                </c:pt>
              </c:strCache>
            </c:strRef>
          </c:cat>
          <c:val>
            <c:numRef>
              <c:f>Лист1!$B$2:$B$13</c:f>
              <c:numCache>
                <c:formatCode>General</c:formatCode>
                <c:ptCount val="12"/>
                <c:pt idx="0">
                  <c:v>0.5</c:v>
                </c:pt>
                <c:pt idx="1">
                  <c:v>1.2</c:v>
                </c:pt>
                <c:pt idx="2">
                  <c:v>2</c:v>
                </c:pt>
                <c:pt idx="3">
                  <c:v>2.5</c:v>
                </c:pt>
                <c:pt idx="4">
                  <c:v>4</c:v>
                </c:pt>
                <c:pt idx="5">
                  <c:v>5</c:v>
                </c:pt>
                <c:pt idx="6">
                  <c:v>4.5</c:v>
                </c:pt>
                <c:pt idx="7">
                  <c:v>4</c:v>
                </c:pt>
                <c:pt idx="8">
                  <c:v>3.2</c:v>
                </c:pt>
                <c:pt idx="9">
                  <c:v>2</c:v>
                </c:pt>
                <c:pt idx="10">
                  <c:v>1.2</c:v>
                </c:pt>
                <c:pt idx="11">
                  <c:v>0.8</c:v>
                </c:pt>
              </c:numCache>
            </c:numRef>
          </c:val>
        </c:ser>
        <c:ser>
          <c:idx val="1"/>
          <c:order val="1"/>
          <c:tx>
            <c:strRef>
              <c:f>Лист1!$C$1</c:f>
              <c:strCache>
                <c:ptCount val="1"/>
                <c:pt idx="0">
                  <c:v>Активно занимаются физкультурой</c:v>
                </c:pt>
              </c:strCache>
            </c:strRef>
          </c:tx>
          <c:spPr>
            <a:ln>
              <a:solidFill>
                <a:schemeClr val="bg1">
                  <a:lumMod val="50000"/>
                </a:schemeClr>
              </a:solidFill>
            </a:ln>
          </c:spPr>
          <c:marker>
            <c:symbol val="none"/>
          </c:marker>
          <c:cat>
            <c:strRef>
              <c:f>Лист1!$A$2:$A$13</c:f>
              <c:strCache>
                <c:ptCount val="10"/>
                <c:pt idx="0">
                  <c:v>СЕН</c:v>
                </c:pt>
                <c:pt idx="1">
                  <c:v>ОКТ</c:v>
                </c:pt>
                <c:pt idx="2">
                  <c:v>НБ</c:v>
                </c:pt>
                <c:pt idx="3">
                  <c:v>ДК</c:v>
                </c:pt>
                <c:pt idx="4">
                  <c:v>ЯНВ</c:v>
                </c:pt>
                <c:pt idx="5">
                  <c:v>ФВ</c:v>
                </c:pt>
                <c:pt idx="6">
                  <c:v>МАРТ</c:v>
                </c:pt>
                <c:pt idx="7">
                  <c:v>АПР</c:v>
                </c:pt>
                <c:pt idx="8">
                  <c:v>МАЙ</c:v>
                </c:pt>
                <c:pt idx="9">
                  <c:v>ИЮНЬ</c:v>
                </c:pt>
              </c:strCache>
            </c:strRef>
          </c:cat>
          <c:val>
            <c:numRef>
              <c:f>Лист1!$C$2:$C$13</c:f>
              <c:numCache>
                <c:formatCode>General</c:formatCode>
                <c:ptCount val="12"/>
                <c:pt idx="0">
                  <c:v>0.5</c:v>
                </c:pt>
                <c:pt idx="1">
                  <c:v>0.9</c:v>
                </c:pt>
                <c:pt idx="2">
                  <c:v>1</c:v>
                </c:pt>
                <c:pt idx="3">
                  <c:v>1.6</c:v>
                </c:pt>
                <c:pt idx="4">
                  <c:v>2</c:v>
                </c:pt>
                <c:pt idx="5">
                  <c:v>2.5</c:v>
                </c:pt>
                <c:pt idx="6">
                  <c:v>2.2000000000000002</c:v>
                </c:pt>
                <c:pt idx="7">
                  <c:v>1.8</c:v>
                </c:pt>
                <c:pt idx="8">
                  <c:v>1.1000000000000001</c:v>
                </c:pt>
                <c:pt idx="9">
                  <c:v>0.8</c:v>
                </c:pt>
                <c:pt idx="10">
                  <c:v>0.60000000000000064</c:v>
                </c:pt>
                <c:pt idx="11">
                  <c:v>0.30000000000000032</c:v>
                </c:pt>
              </c:numCache>
            </c:numRef>
          </c:val>
        </c:ser>
        <c:ser>
          <c:idx val="2"/>
          <c:order val="2"/>
          <c:tx>
            <c:strRef>
              <c:f>Лист1!$D$1</c:f>
              <c:strCache>
                <c:ptCount val="1"/>
                <c:pt idx="0">
                  <c:v>Столбец1</c:v>
                </c:pt>
              </c:strCache>
            </c:strRef>
          </c:tx>
          <c:marker>
            <c:symbol val="none"/>
          </c:marker>
          <c:cat>
            <c:strRef>
              <c:f>Лист1!$A$2:$A$13</c:f>
              <c:strCache>
                <c:ptCount val="10"/>
                <c:pt idx="0">
                  <c:v>СЕН</c:v>
                </c:pt>
                <c:pt idx="1">
                  <c:v>ОКТ</c:v>
                </c:pt>
                <c:pt idx="2">
                  <c:v>НБ</c:v>
                </c:pt>
                <c:pt idx="3">
                  <c:v>ДК</c:v>
                </c:pt>
                <c:pt idx="4">
                  <c:v>ЯНВ</c:v>
                </c:pt>
                <c:pt idx="5">
                  <c:v>ФВ</c:v>
                </c:pt>
                <c:pt idx="6">
                  <c:v>МАРТ</c:v>
                </c:pt>
                <c:pt idx="7">
                  <c:v>АПР</c:v>
                </c:pt>
                <c:pt idx="8">
                  <c:v>МАЙ</c:v>
                </c:pt>
                <c:pt idx="9">
                  <c:v>ИЮНЬ</c:v>
                </c:pt>
              </c:strCache>
            </c:strRef>
          </c:cat>
          <c:val>
            <c:numRef>
              <c:f>Лист1!$D$2:$D$13</c:f>
              <c:numCache>
                <c:formatCode>General</c:formatCode>
                <c:ptCount val="12"/>
              </c:numCache>
            </c:numRef>
          </c:val>
        </c:ser>
        <c:marker val="1"/>
        <c:axId val="129893504"/>
        <c:axId val="129895040"/>
      </c:lineChart>
      <c:catAx>
        <c:axId val="129893504"/>
        <c:scaling>
          <c:orientation val="minMax"/>
        </c:scaling>
        <c:axPos val="b"/>
        <c:tickLblPos val="nextTo"/>
        <c:crossAx val="129895040"/>
        <c:crosses val="autoZero"/>
        <c:auto val="1"/>
        <c:lblAlgn val="ctr"/>
        <c:lblOffset val="100"/>
      </c:catAx>
      <c:valAx>
        <c:axId val="129895040"/>
        <c:scaling>
          <c:orientation val="minMax"/>
        </c:scaling>
        <c:axPos val="l"/>
        <c:majorGridlines/>
        <c:numFmt formatCode="General" sourceLinked="1"/>
        <c:tickLblPos val="nextTo"/>
        <c:crossAx val="129893504"/>
        <c:crosses val="autoZero"/>
        <c:crossBetween val="between"/>
      </c:valAx>
    </c:plotArea>
    <c:legend>
      <c:legendPos val="r"/>
      <c:legendEntry>
        <c:idx val="0"/>
        <c:txPr>
          <a:bodyPr/>
          <a:lstStyle/>
          <a:p>
            <a:pPr>
              <a:defRPr>
                <a:solidFill>
                  <a:schemeClr val="tx1"/>
                </a:solidFill>
              </a:defRPr>
            </a:pPr>
            <a:endParaRPr lang="ru-RU"/>
          </a:p>
        </c:txPr>
      </c:legendEntry>
      <c:legendEntry>
        <c:idx val="1"/>
        <c:txPr>
          <a:bodyPr/>
          <a:lstStyle/>
          <a:p>
            <a:pPr>
              <a:defRPr>
                <a:solidFill>
                  <a:sysClr val="windowText" lastClr="000000"/>
                </a:solidFill>
              </a:defRPr>
            </a:pPr>
            <a:endParaRPr lang="ru-RU"/>
          </a:p>
        </c:txPr>
      </c:legendEntry>
      <c:legendEntry>
        <c:idx val="2"/>
        <c:delete val="1"/>
      </c:legendEntry>
      <c:spPr>
        <a:ln>
          <a:prstDash val="lgDash"/>
        </a:ln>
      </c:sp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регулярно занимающиеся физической культурой</c:v>
                </c:pt>
              </c:strCache>
            </c:strRef>
          </c:tx>
          <c:spPr>
            <a:solidFill>
              <a:schemeClr val="tx1"/>
            </a:solidFill>
          </c:spPr>
          <c:cat>
            <c:numRef>
              <c:f>Лист1!$A$2:$A$5</c:f>
              <c:numCache>
                <c:formatCode>General</c:formatCode>
                <c:ptCount val="4"/>
              </c:numCache>
            </c:numRef>
          </c:cat>
          <c:val>
            <c:numRef>
              <c:f>Лист1!$B$2:$B$5</c:f>
              <c:numCache>
                <c:formatCode>General</c:formatCode>
                <c:ptCount val="4"/>
                <c:pt idx="0">
                  <c:v>60</c:v>
                </c:pt>
                <c:pt idx="1">
                  <c:v>25</c:v>
                </c:pt>
              </c:numCache>
            </c:numRef>
          </c:val>
        </c:ser>
        <c:ser>
          <c:idx val="1"/>
          <c:order val="1"/>
          <c:tx>
            <c:strRef>
              <c:f>Лист1!$C$1</c:f>
              <c:strCache>
                <c:ptCount val="1"/>
                <c:pt idx="0">
                  <c:v>не занимающиеся физической культурой</c:v>
                </c:pt>
              </c:strCache>
            </c:strRef>
          </c:tx>
          <c:spPr>
            <a:solidFill>
              <a:schemeClr val="bg1">
                <a:lumMod val="65000"/>
              </a:schemeClr>
            </a:solidFill>
          </c:spPr>
          <c:cat>
            <c:numRef>
              <c:f>Лист1!$A$2:$A$5</c:f>
              <c:numCache>
                <c:formatCode>General</c:formatCode>
                <c:ptCount val="4"/>
              </c:numCache>
            </c:numRef>
          </c:cat>
          <c:val>
            <c:numRef>
              <c:f>Лист1!$C$2:$C$5</c:f>
              <c:numCache>
                <c:formatCode>General</c:formatCode>
                <c:ptCount val="4"/>
                <c:pt idx="0">
                  <c:v>40</c:v>
                </c:pt>
                <c:pt idx="1">
                  <c:v>20</c:v>
                </c:pt>
              </c:numCache>
            </c:numRef>
          </c:val>
        </c:ser>
        <c:ser>
          <c:idx val="2"/>
          <c:order val="2"/>
          <c:tx>
            <c:strRef>
              <c:f>Лист1!$D$1</c:f>
              <c:strCache>
                <c:ptCount val="1"/>
                <c:pt idx="0">
                  <c:v>Столбец1</c:v>
                </c:pt>
              </c:strCache>
            </c:strRef>
          </c:tx>
          <c:cat>
            <c:numRef>
              <c:f>Лист1!$A$2:$A$5</c:f>
              <c:numCache>
                <c:formatCode>General</c:formatCode>
                <c:ptCount val="4"/>
              </c:numCache>
            </c:numRef>
          </c:cat>
          <c:val>
            <c:numRef>
              <c:f>Лист1!$D$2:$D$5</c:f>
              <c:numCache>
                <c:formatCode>General</c:formatCode>
                <c:ptCount val="4"/>
              </c:numCache>
            </c:numRef>
          </c:val>
        </c:ser>
        <c:axId val="129940864"/>
        <c:axId val="130176128"/>
      </c:barChart>
      <c:catAx>
        <c:axId val="129940864"/>
        <c:scaling>
          <c:orientation val="minMax"/>
        </c:scaling>
        <c:axPos val="b"/>
        <c:numFmt formatCode="General" sourceLinked="1"/>
        <c:tickLblPos val="nextTo"/>
        <c:crossAx val="130176128"/>
        <c:crosses val="autoZero"/>
        <c:auto val="1"/>
        <c:lblAlgn val="ctr"/>
        <c:lblOffset val="100"/>
      </c:catAx>
      <c:valAx>
        <c:axId val="130176128"/>
        <c:scaling>
          <c:orientation val="minMax"/>
        </c:scaling>
        <c:axPos val="l"/>
        <c:majorGridlines/>
        <c:numFmt formatCode="General" sourceLinked="1"/>
        <c:tickLblPos val="nextTo"/>
        <c:crossAx val="129940864"/>
        <c:crosses val="autoZero"/>
        <c:crossBetween val="between"/>
      </c:valAx>
    </c:plotArea>
    <c:legend>
      <c:legendPos val="r"/>
      <c:legendEntry>
        <c:idx val="2"/>
        <c:delete val="1"/>
      </c:legendEntry>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2043</Words>
  <Characters>11647</Characters>
  <Application>Microsoft Office Word</Application>
  <DocSecurity>0</DocSecurity>
  <Lines>97</Lines>
  <Paragraphs>27</Paragraphs>
  <ScaleCrop>false</ScaleCrop>
  <Company>ГОУВПО "ТГПИ"</Company>
  <LinksUpToDate>false</LinksUpToDate>
  <CharactersWithSpaces>13663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Vitalik</dc:creator>
  <cp:keywords/>
  <dc:description/>
  <cp:lastModifiedBy>Vitalik</cp:lastModifiedBy>
  <cp:revision>2</cp:revision>
  <dcterms:created xsi:type="dcterms:W3CDTF">2012-10-24T09:48:00Z</dcterms:created>
  <dcterms:modified xsi:type="dcterms:W3CDTF">2012-10-24T09:48:00Z</dcterms:modified>
</cp:coreProperties>
</file>